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E42" w:rsidRPr="008F16E9" w:rsidRDefault="005B2E42" w:rsidP="005B2E42">
      <w:pPr>
        <w:tabs>
          <w:tab w:val="left" w:pos="1134"/>
        </w:tabs>
        <w:ind w:left="2836"/>
        <w:rPr>
          <w:sz w:val="26"/>
          <w:szCs w:val="26"/>
        </w:rPr>
      </w:pPr>
      <w:r w:rsidRPr="008F16E9">
        <w:rPr>
          <w:sz w:val="26"/>
          <w:szCs w:val="26"/>
        </w:rPr>
        <w:t>Приложение №</w:t>
      </w:r>
      <w:r w:rsidRPr="008F16E9">
        <w:rPr>
          <w:bCs/>
          <w:sz w:val="26"/>
          <w:szCs w:val="26"/>
        </w:rPr>
        <w:t xml:space="preserve"> 2</w:t>
      </w:r>
    </w:p>
    <w:p w:rsidR="005B2E42" w:rsidRPr="008F16E9" w:rsidRDefault="005B2E42" w:rsidP="005B2E42">
      <w:pPr>
        <w:tabs>
          <w:tab w:val="left" w:pos="1134"/>
        </w:tabs>
        <w:ind w:left="2836"/>
        <w:rPr>
          <w:sz w:val="26"/>
          <w:szCs w:val="26"/>
        </w:rPr>
      </w:pPr>
      <w:r w:rsidRPr="008F16E9">
        <w:rPr>
          <w:sz w:val="26"/>
          <w:szCs w:val="26"/>
        </w:rPr>
        <w:t>к Официальному перечню средств измерени</w:t>
      </w:r>
      <w:r>
        <w:rPr>
          <w:sz w:val="26"/>
          <w:szCs w:val="26"/>
        </w:rPr>
        <w:t>й</w:t>
      </w:r>
      <w:r w:rsidRPr="008F16E9">
        <w:rPr>
          <w:sz w:val="26"/>
          <w:szCs w:val="26"/>
        </w:rPr>
        <w:t xml:space="preserve"> </w:t>
      </w:r>
    </w:p>
    <w:p w:rsidR="005B2E42" w:rsidRPr="008F16E9" w:rsidRDefault="005B2E42" w:rsidP="005B2E42">
      <w:pPr>
        <w:tabs>
          <w:tab w:val="left" w:pos="1134"/>
        </w:tabs>
        <w:ind w:left="3545" w:firstLine="0"/>
        <w:rPr>
          <w:sz w:val="26"/>
          <w:szCs w:val="26"/>
        </w:rPr>
      </w:pPr>
      <w:r w:rsidRPr="008F16E9">
        <w:rPr>
          <w:sz w:val="26"/>
          <w:szCs w:val="26"/>
        </w:rPr>
        <w:t>и измерений, подлежащих законодательному метрологическому контролю</w:t>
      </w:r>
    </w:p>
    <w:p w:rsidR="005B2E42" w:rsidRPr="000460A6" w:rsidRDefault="005B2E42" w:rsidP="005B2E42">
      <w:pPr>
        <w:tabs>
          <w:tab w:val="left" w:pos="1134"/>
        </w:tabs>
        <w:rPr>
          <w:i/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0460A6">
        <w:rPr>
          <w:b/>
          <w:sz w:val="28"/>
          <w:szCs w:val="28"/>
        </w:rPr>
        <w:t>СПОСОБ ВЫПОЛНЕНИЯ</w:t>
      </w:r>
    </w:p>
    <w:p w:rsidR="005B2E42" w:rsidRDefault="005B2E42" w:rsidP="005B2E42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0460A6">
        <w:rPr>
          <w:b/>
          <w:sz w:val="28"/>
          <w:szCs w:val="28"/>
        </w:rPr>
        <w:t>поверки средств измерени</w:t>
      </w:r>
      <w:r>
        <w:rPr>
          <w:b/>
          <w:sz w:val="28"/>
          <w:szCs w:val="28"/>
        </w:rPr>
        <w:t>й</w:t>
      </w:r>
      <w:r w:rsidRPr="000460A6">
        <w:rPr>
          <w:b/>
          <w:sz w:val="28"/>
          <w:szCs w:val="28"/>
        </w:rPr>
        <w:t>,</w:t>
      </w:r>
      <w:r>
        <w:rPr>
          <w:b/>
          <w:sz w:val="28"/>
          <w:szCs w:val="28"/>
          <w:lang w:val="ro-RO"/>
        </w:rPr>
        <w:t xml:space="preserve"> </w:t>
      </w:r>
      <w:r w:rsidRPr="000460A6">
        <w:rPr>
          <w:b/>
          <w:sz w:val="28"/>
          <w:szCs w:val="28"/>
        </w:rPr>
        <w:t>подлежащих</w:t>
      </w:r>
    </w:p>
    <w:p w:rsidR="005B2E42" w:rsidRPr="000460A6" w:rsidRDefault="005B2E42" w:rsidP="005B2E42">
      <w:pPr>
        <w:tabs>
          <w:tab w:val="left" w:pos="1134"/>
        </w:tabs>
        <w:ind w:firstLine="0"/>
        <w:jc w:val="center"/>
        <w:rPr>
          <w:b/>
          <w:sz w:val="28"/>
          <w:szCs w:val="28"/>
        </w:rPr>
      </w:pPr>
      <w:r w:rsidRPr="000460A6">
        <w:rPr>
          <w:b/>
          <w:sz w:val="28"/>
          <w:szCs w:val="28"/>
        </w:rPr>
        <w:t>законодательному метрологическому контролю</w:t>
      </w:r>
    </w:p>
    <w:p w:rsidR="005B2E42" w:rsidRPr="000460A6" w:rsidRDefault="005B2E42" w:rsidP="005B2E42">
      <w:pPr>
        <w:tabs>
          <w:tab w:val="left" w:pos="1134"/>
        </w:tabs>
        <w:rPr>
          <w:b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1.</w:t>
      </w:r>
      <w:r w:rsidRPr="000460A6">
        <w:rPr>
          <w:sz w:val="28"/>
          <w:szCs w:val="28"/>
        </w:rPr>
        <w:t xml:space="preserve"> Средства измерени</w:t>
      </w:r>
      <w:r>
        <w:rPr>
          <w:sz w:val="28"/>
          <w:szCs w:val="28"/>
        </w:rPr>
        <w:t>й,</w:t>
      </w:r>
      <w:r w:rsidRPr="000460A6">
        <w:rPr>
          <w:sz w:val="28"/>
          <w:szCs w:val="28"/>
        </w:rPr>
        <w:t xml:space="preserve"> используемые в областях общественного интереса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подлежат первичной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>пове</w:t>
      </w:r>
      <w:r>
        <w:rPr>
          <w:sz w:val="28"/>
          <w:szCs w:val="28"/>
        </w:rPr>
        <w:t>рке, а в процессе эксплуатации и/или после ремонта -</w:t>
      </w:r>
      <w:r w:rsidRPr="000460A6">
        <w:rPr>
          <w:sz w:val="28"/>
          <w:szCs w:val="28"/>
        </w:rPr>
        <w:t xml:space="preserve"> периодической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>поверке</w:t>
      </w:r>
      <w:r>
        <w:rPr>
          <w:sz w:val="28"/>
          <w:szCs w:val="28"/>
        </w:rPr>
        <w:t xml:space="preserve">, </w:t>
      </w:r>
      <w:r w:rsidRPr="000460A6">
        <w:rPr>
          <w:sz w:val="28"/>
          <w:szCs w:val="28"/>
        </w:rPr>
        <w:t xml:space="preserve">соответственно </w:t>
      </w:r>
      <w:r>
        <w:rPr>
          <w:sz w:val="28"/>
          <w:szCs w:val="28"/>
        </w:rPr>
        <w:t>метрологической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>послеремонтной</w:t>
      </w:r>
      <w:r w:rsidRPr="000460A6">
        <w:rPr>
          <w:sz w:val="28"/>
          <w:szCs w:val="28"/>
        </w:rPr>
        <w:t xml:space="preserve"> поверке</w:t>
      </w:r>
      <w:r>
        <w:rPr>
          <w:sz w:val="28"/>
          <w:szCs w:val="28"/>
        </w:rPr>
        <w:t xml:space="preserve"> </w:t>
      </w:r>
      <w:r w:rsidRPr="000460A6">
        <w:rPr>
          <w:sz w:val="28"/>
          <w:szCs w:val="28"/>
        </w:rPr>
        <w:t>в интервалах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допустимых настоящим Официальным перечнем. На поверку представляется каждая единица средств измерений.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 xml:space="preserve">2. </w:t>
      </w:r>
      <w:proofErr w:type="gramStart"/>
      <w:r w:rsidRPr="000460A6">
        <w:rPr>
          <w:sz w:val="28"/>
          <w:szCs w:val="28"/>
        </w:rPr>
        <w:t>При введении на рынок и/или вводе в действие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, подлежащие законодательному метрологическому контролю, используемые в областях общественного интереса, подлежат первичной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>поверке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за исключением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и неавтоматических весов, перечисленных в приложении № 3 к Закону о деятельности по аккредитации и оценке соответствия № 235 от 1 декабря 2011 года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и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с клеймом первичной поверки СЕ.</w:t>
      </w:r>
      <w:proofErr w:type="gramEnd"/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3.</w:t>
      </w:r>
      <w:r>
        <w:rPr>
          <w:sz w:val="28"/>
          <w:szCs w:val="28"/>
        </w:rPr>
        <w:t xml:space="preserve"> Метрологическая п</w:t>
      </w:r>
      <w:r w:rsidRPr="000460A6">
        <w:rPr>
          <w:sz w:val="28"/>
          <w:szCs w:val="28"/>
        </w:rPr>
        <w:t>оверка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, используемых в областях общественного интереса, осуществляется уполномоченными </w:t>
      </w:r>
      <w:r>
        <w:rPr>
          <w:sz w:val="28"/>
          <w:szCs w:val="28"/>
        </w:rPr>
        <w:t xml:space="preserve">метрологическими </w:t>
      </w:r>
      <w:r w:rsidRPr="000460A6">
        <w:rPr>
          <w:sz w:val="28"/>
          <w:szCs w:val="28"/>
        </w:rPr>
        <w:t xml:space="preserve">лабораториями Национальной системы по метрологии или Национальным институтом метрологии в особых обстоятельствах, </w:t>
      </w:r>
      <w:r>
        <w:rPr>
          <w:sz w:val="28"/>
          <w:szCs w:val="28"/>
        </w:rPr>
        <w:t xml:space="preserve">в случае, </w:t>
      </w:r>
      <w:r w:rsidRPr="000460A6">
        <w:rPr>
          <w:sz w:val="28"/>
          <w:szCs w:val="28"/>
        </w:rPr>
        <w:t xml:space="preserve">когда только он технически оснащен для выполнения соответствующих </w:t>
      </w:r>
      <w:r>
        <w:rPr>
          <w:sz w:val="28"/>
          <w:szCs w:val="28"/>
        </w:rPr>
        <w:t xml:space="preserve">метрологических </w:t>
      </w:r>
      <w:r w:rsidRPr="000460A6">
        <w:rPr>
          <w:sz w:val="28"/>
          <w:szCs w:val="28"/>
        </w:rPr>
        <w:t>поверок.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4.</w:t>
      </w:r>
      <w:r w:rsidRPr="000460A6">
        <w:rPr>
          <w:sz w:val="28"/>
          <w:szCs w:val="28"/>
        </w:rPr>
        <w:t xml:space="preserve"> Метрологическая экспертиза средств измерени</w:t>
      </w:r>
      <w:r>
        <w:rPr>
          <w:sz w:val="28"/>
          <w:szCs w:val="28"/>
        </w:rPr>
        <w:t>й осуществляется</w:t>
      </w:r>
      <w:r w:rsidRPr="000460A6">
        <w:rPr>
          <w:sz w:val="28"/>
          <w:szCs w:val="28"/>
        </w:rPr>
        <w:t xml:space="preserve"> Национальным институтом метрологии по запросу судебных</w:t>
      </w:r>
      <w:r>
        <w:rPr>
          <w:sz w:val="28"/>
          <w:szCs w:val="28"/>
        </w:rPr>
        <w:t xml:space="preserve"> инстанций</w:t>
      </w:r>
      <w:r w:rsidRPr="000460A6">
        <w:rPr>
          <w:sz w:val="28"/>
          <w:szCs w:val="28"/>
        </w:rPr>
        <w:t xml:space="preserve"> и арбитражных судов, прокуратуры, других надзорных органов, физических или юридических лиц в случае </w:t>
      </w:r>
      <w:r>
        <w:rPr>
          <w:sz w:val="28"/>
          <w:szCs w:val="28"/>
        </w:rPr>
        <w:t xml:space="preserve">возникновения </w:t>
      </w:r>
      <w:r w:rsidRPr="000460A6">
        <w:rPr>
          <w:sz w:val="28"/>
          <w:szCs w:val="28"/>
        </w:rPr>
        <w:t>расхождений</w:t>
      </w:r>
      <w:r>
        <w:rPr>
          <w:sz w:val="28"/>
          <w:szCs w:val="28"/>
        </w:rPr>
        <w:t xml:space="preserve">,  связанных с </w:t>
      </w:r>
      <w:r w:rsidRPr="000460A6">
        <w:rPr>
          <w:sz w:val="28"/>
          <w:szCs w:val="28"/>
        </w:rPr>
        <w:t xml:space="preserve"> метрологическими характеристиками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, находящихся в эксплуатации.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В заявлении указывается предмет, цель метрологической экспертизы</w:t>
      </w:r>
      <w:r>
        <w:rPr>
          <w:sz w:val="28"/>
          <w:szCs w:val="28"/>
        </w:rPr>
        <w:t xml:space="preserve">, а также </w:t>
      </w:r>
      <w:r w:rsidRPr="000460A6">
        <w:rPr>
          <w:sz w:val="28"/>
          <w:szCs w:val="28"/>
        </w:rPr>
        <w:t xml:space="preserve"> причины необходимости е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 xml:space="preserve"> проведения.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5.</w:t>
      </w:r>
      <w:r w:rsidRPr="000460A6">
        <w:rPr>
          <w:sz w:val="28"/>
          <w:szCs w:val="28"/>
        </w:rPr>
        <w:t xml:space="preserve"> Исходя из результатов проведенной метрологической экспертизы, составляется протокол экспертизы, содержащий</w:t>
      </w:r>
      <w:r>
        <w:rPr>
          <w:sz w:val="28"/>
          <w:szCs w:val="28"/>
        </w:rPr>
        <w:t>: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lastRenderedPageBreak/>
        <w:t>идентификационные элементы заявителя и средства измерений, для которого запрашивается экспертиза;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информацию о показаниях средства измерений (механизм интеграции и/или отображения) до начала экспертизы;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нанесенные метрологические клейма;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способ герметизации мешка, в котором был представлено средство измерений;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сведения о представителях заинтересованной стороны, присутствовавших на экспертизе;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нормативный документ в области метрологии, в соответствии с которым проводилась экспертиза;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ссылочные условия;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 xml:space="preserve">используемые эталоны; 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результаты экспертизы с указанием данных о внешнем виде;</w:t>
      </w:r>
    </w:p>
    <w:p w:rsidR="005B2E42" w:rsidRPr="00A95789" w:rsidRDefault="005B2E42" w:rsidP="005B2E42">
      <w:pPr>
        <w:pStyle w:val="ListParagraph"/>
        <w:numPr>
          <w:ilvl w:val="0"/>
          <w:numId w:val="3"/>
        </w:numPr>
        <w:tabs>
          <w:tab w:val="left" w:pos="993"/>
          <w:tab w:val="left" w:pos="1134"/>
        </w:tabs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5789">
        <w:rPr>
          <w:rFonts w:ascii="Times New Roman" w:hAnsi="Times New Roman" w:cs="Times New Roman"/>
          <w:sz w:val="28"/>
          <w:szCs w:val="28"/>
        </w:rPr>
        <w:t>специфические проверки погрешностей измерений и выводов относительно соответствия или несоответстви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95789">
        <w:rPr>
          <w:rFonts w:ascii="Times New Roman" w:hAnsi="Times New Roman" w:cs="Times New Roman"/>
          <w:sz w:val="28"/>
          <w:szCs w:val="28"/>
        </w:rPr>
        <w:t xml:space="preserve"> средства измерений, используемого в областях общественного интереса, требованиям применимых нормативных документов в области метрологии.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6.</w:t>
      </w:r>
      <w:r w:rsidRPr="000460A6">
        <w:rPr>
          <w:sz w:val="28"/>
          <w:szCs w:val="28"/>
        </w:rPr>
        <w:t xml:space="preserve"> Первичной поверке подвергаются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подлежащие законодательному метрологическому контролю в соот</w:t>
      </w:r>
      <w:r>
        <w:rPr>
          <w:sz w:val="28"/>
          <w:szCs w:val="28"/>
        </w:rPr>
        <w:t>ветствии с таблицей настоящего Официального п</w:t>
      </w:r>
      <w:r w:rsidRPr="000460A6">
        <w:rPr>
          <w:sz w:val="28"/>
          <w:szCs w:val="28"/>
        </w:rPr>
        <w:t>еречня.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281112">
        <w:rPr>
          <w:b/>
          <w:bCs/>
          <w:sz w:val="28"/>
          <w:szCs w:val="28"/>
        </w:rPr>
        <w:t>7.</w:t>
      </w:r>
      <w:r w:rsidRPr="00281112">
        <w:rPr>
          <w:sz w:val="28"/>
          <w:szCs w:val="28"/>
        </w:rPr>
        <w:t xml:space="preserve"> Первичная метрологическая поверка производится: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1) на месте производства и/или на месте применения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;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2) в уполномоченных поверочных </w:t>
      </w:r>
      <w:r>
        <w:rPr>
          <w:sz w:val="28"/>
          <w:szCs w:val="28"/>
        </w:rPr>
        <w:t xml:space="preserve">метрологических </w:t>
      </w:r>
      <w:r w:rsidRPr="000460A6">
        <w:rPr>
          <w:sz w:val="28"/>
          <w:szCs w:val="28"/>
        </w:rPr>
        <w:t>лабораториях;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3) в лабораториях Национального института метрологии в особых обстоятельствах, </w:t>
      </w:r>
      <w:r>
        <w:rPr>
          <w:sz w:val="28"/>
          <w:szCs w:val="28"/>
        </w:rPr>
        <w:t xml:space="preserve">в случае, </w:t>
      </w:r>
      <w:r w:rsidRPr="000460A6">
        <w:rPr>
          <w:sz w:val="28"/>
          <w:szCs w:val="28"/>
        </w:rPr>
        <w:t>когда только Национальный институт метрологии технически оснащен для их выполнения.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8.</w:t>
      </w:r>
      <w:r w:rsidRPr="000460A6">
        <w:rPr>
          <w:sz w:val="28"/>
          <w:szCs w:val="28"/>
        </w:rPr>
        <w:t xml:space="preserve"> Периодической и послеремонтной поверке </w:t>
      </w:r>
      <w:r>
        <w:rPr>
          <w:sz w:val="28"/>
          <w:szCs w:val="28"/>
        </w:rPr>
        <w:t>подлежат</w:t>
      </w:r>
      <w:r w:rsidRPr="000460A6">
        <w:rPr>
          <w:sz w:val="28"/>
          <w:szCs w:val="28"/>
        </w:rPr>
        <w:t xml:space="preserve">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подлежащие законодательному метрологическому контролю в соответст</w:t>
      </w:r>
      <w:r>
        <w:rPr>
          <w:sz w:val="28"/>
          <w:szCs w:val="28"/>
        </w:rPr>
        <w:t>вии с таблицей настоящего Официального п</w:t>
      </w:r>
      <w:r w:rsidRPr="000460A6">
        <w:rPr>
          <w:sz w:val="28"/>
          <w:szCs w:val="28"/>
        </w:rPr>
        <w:t>еречня.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9.</w:t>
      </w:r>
      <w:r w:rsidRPr="000460A6">
        <w:rPr>
          <w:sz w:val="28"/>
          <w:szCs w:val="28"/>
        </w:rPr>
        <w:t xml:space="preserve"> Периодическая и послеремонтная поверка производится: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1) на месте применения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;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2) в уполномоченных поверочных лабораториях;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3) в лабораториях Национального института метрологии в особых обстоятельствах, когда только Национальный институт метрологии технически оснащен для их выполнения.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lastRenderedPageBreak/>
        <w:t>10.</w:t>
      </w:r>
      <w:r w:rsidRPr="000460A6">
        <w:rPr>
          <w:sz w:val="28"/>
          <w:szCs w:val="28"/>
        </w:rPr>
        <w:t>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подлежащие законодательному</w:t>
      </w:r>
      <w:r>
        <w:rPr>
          <w:sz w:val="28"/>
          <w:szCs w:val="28"/>
          <w:lang w:val="ro-RO"/>
        </w:rPr>
        <w:t xml:space="preserve"> </w:t>
      </w:r>
      <w:r w:rsidRPr="000460A6">
        <w:rPr>
          <w:sz w:val="28"/>
          <w:szCs w:val="28"/>
        </w:rPr>
        <w:t xml:space="preserve">метрологическому контролю представляются на поверку </w:t>
      </w:r>
      <w:r>
        <w:rPr>
          <w:sz w:val="28"/>
          <w:szCs w:val="28"/>
        </w:rPr>
        <w:t>целостными</w:t>
      </w:r>
      <w:r w:rsidRPr="000460A6">
        <w:rPr>
          <w:sz w:val="28"/>
          <w:szCs w:val="28"/>
        </w:rPr>
        <w:t xml:space="preserve">, без дефектов, </w:t>
      </w:r>
      <w:r>
        <w:rPr>
          <w:sz w:val="28"/>
          <w:szCs w:val="28"/>
        </w:rPr>
        <w:t>в рабочем состоянии</w:t>
      </w:r>
      <w:r w:rsidRPr="000460A6">
        <w:rPr>
          <w:sz w:val="28"/>
          <w:szCs w:val="28"/>
        </w:rPr>
        <w:t xml:space="preserve">, со свидетельством о последней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>поверке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за </w:t>
      </w:r>
      <w:proofErr w:type="gramStart"/>
      <w:r w:rsidRPr="000460A6">
        <w:rPr>
          <w:sz w:val="28"/>
          <w:szCs w:val="28"/>
        </w:rPr>
        <w:t>исключением</w:t>
      </w:r>
      <w:proofErr w:type="gramEnd"/>
      <w:r w:rsidRPr="000460A6">
        <w:rPr>
          <w:sz w:val="28"/>
          <w:szCs w:val="28"/>
        </w:rPr>
        <w:t xml:space="preserve"> представленных на первичную </w:t>
      </w:r>
      <w:r>
        <w:rPr>
          <w:sz w:val="28"/>
          <w:szCs w:val="28"/>
        </w:rPr>
        <w:t xml:space="preserve">метрологическую </w:t>
      </w:r>
      <w:r w:rsidRPr="000460A6">
        <w:rPr>
          <w:sz w:val="28"/>
          <w:szCs w:val="28"/>
        </w:rPr>
        <w:t>поверку и указан</w:t>
      </w:r>
      <w:r>
        <w:rPr>
          <w:sz w:val="28"/>
          <w:szCs w:val="28"/>
        </w:rPr>
        <w:t>ных в пунктах 4 и 5 настоящего Официального п</w:t>
      </w:r>
      <w:r w:rsidRPr="000460A6">
        <w:rPr>
          <w:sz w:val="28"/>
          <w:szCs w:val="28"/>
        </w:rPr>
        <w:t xml:space="preserve">еречня, а также необходимые комплектующие устройства для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>поверки.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11.</w:t>
      </w:r>
      <w:r w:rsidRPr="000460A6">
        <w:rPr>
          <w:sz w:val="28"/>
          <w:szCs w:val="28"/>
        </w:rPr>
        <w:t xml:space="preserve"> Ответственность за обеспечение сохранности средств измерений, подлежащих законодательному метрологическому контролю в период проведения поверки, нес</w:t>
      </w:r>
      <w:r>
        <w:rPr>
          <w:sz w:val="28"/>
          <w:szCs w:val="28"/>
        </w:rPr>
        <w:t>у</w:t>
      </w:r>
      <w:r w:rsidRPr="000460A6">
        <w:rPr>
          <w:sz w:val="28"/>
          <w:szCs w:val="28"/>
        </w:rPr>
        <w:t>т лаборатории</w:t>
      </w:r>
      <w:r>
        <w:rPr>
          <w:sz w:val="28"/>
          <w:szCs w:val="28"/>
        </w:rPr>
        <w:t xml:space="preserve"> метрологической поверки</w:t>
      </w:r>
      <w:r w:rsidRPr="000460A6">
        <w:rPr>
          <w:sz w:val="28"/>
          <w:szCs w:val="28"/>
        </w:rPr>
        <w:t>,</w:t>
      </w:r>
      <w:r>
        <w:rPr>
          <w:sz w:val="28"/>
          <w:szCs w:val="28"/>
        </w:rPr>
        <w:t xml:space="preserve"> указанные в пунктах 7 и  </w:t>
      </w:r>
      <w:r w:rsidRPr="000460A6">
        <w:rPr>
          <w:sz w:val="28"/>
          <w:szCs w:val="28"/>
        </w:rPr>
        <w:t>9</w:t>
      </w:r>
      <w:r>
        <w:rPr>
          <w:sz w:val="28"/>
          <w:szCs w:val="28"/>
        </w:rPr>
        <w:t xml:space="preserve"> настоящего приложения</w:t>
      </w:r>
      <w:r w:rsidRPr="000460A6">
        <w:rPr>
          <w:sz w:val="28"/>
          <w:szCs w:val="28"/>
        </w:rPr>
        <w:t xml:space="preserve">. 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12.</w:t>
      </w:r>
      <w:r w:rsidRPr="000460A6">
        <w:rPr>
          <w:sz w:val="28"/>
          <w:szCs w:val="28"/>
        </w:rPr>
        <w:t xml:space="preserve"> Результаты первичной, периодической</w:t>
      </w:r>
      <w:r>
        <w:rPr>
          <w:sz w:val="28"/>
          <w:szCs w:val="28"/>
        </w:rPr>
        <w:t xml:space="preserve"> и послеремонтной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метрологической поверки </w:t>
      </w:r>
      <w:r w:rsidRPr="000460A6">
        <w:rPr>
          <w:sz w:val="28"/>
          <w:szCs w:val="28"/>
        </w:rPr>
        <w:t>являются подтверждением пригодности к применению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подлежащего законодательному метрологическому или признани</w:t>
      </w:r>
      <w:r>
        <w:rPr>
          <w:sz w:val="28"/>
          <w:szCs w:val="28"/>
        </w:rPr>
        <w:t>ем</w:t>
      </w:r>
      <w:r w:rsidRPr="000460A6">
        <w:rPr>
          <w:sz w:val="28"/>
          <w:szCs w:val="28"/>
        </w:rPr>
        <w:t xml:space="preserve"> его непригодности к применению.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13.</w:t>
      </w:r>
      <w:r w:rsidRPr="000460A6">
        <w:rPr>
          <w:sz w:val="28"/>
          <w:szCs w:val="28"/>
        </w:rPr>
        <w:t xml:space="preserve"> Если по результатам первичной, период</w:t>
      </w:r>
      <w:r>
        <w:rPr>
          <w:sz w:val="28"/>
          <w:szCs w:val="28"/>
        </w:rPr>
        <w:t>ической и послеремонтной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метрологической поверки </w:t>
      </w:r>
      <w:r w:rsidRPr="000460A6">
        <w:rPr>
          <w:sz w:val="28"/>
          <w:szCs w:val="28"/>
        </w:rPr>
        <w:t>средство измерени</w:t>
      </w:r>
      <w:r>
        <w:rPr>
          <w:sz w:val="28"/>
          <w:szCs w:val="28"/>
        </w:rPr>
        <w:t>й,</w:t>
      </w:r>
      <w:r w:rsidRPr="000460A6">
        <w:rPr>
          <w:sz w:val="28"/>
          <w:szCs w:val="28"/>
        </w:rPr>
        <w:t xml:space="preserve"> подлежащее законодательному метрологическому </w:t>
      </w:r>
      <w:r>
        <w:rPr>
          <w:sz w:val="28"/>
          <w:szCs w:val="28"/>
        </w:rPr>
        <w:t xml:space="preserve">контролю, </w:t>
      </w:r>
      <w:r w:rsidRPr="000460A6">
        <w:rPr>
          <w:sz w:val="28"/>
          <w:szCs w:val="28"/>
        </w:rPr>
        <w:t xml:space="preserve">признано пригодным к применению, то на него наносится оттиск метрологического </w:t>
      </w:r>
      <w:proofErr w:type="spellStart"/>
      <w:r w:rsidRPr="000460A6">
        <w:rPr>
          <w:sz w:val="28"/>
          <w:szCs w:val="28"/>
        </w:rPr>
        <w:t>поверительного</w:t>
      </w:r>
      <w:proofErr w:type="spellEnd"/>
      <w:r w:rsidRPr="000460A6">
        <w:rPr>
          <w:sz w:val="28"/>
          <w:szCs w:val="28"/>
        </w:rPr>
        <w:t xml:space="preserve"> клейма, в соответствии со схемой пломбировки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и выдается свидетельство о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>поверке.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14.</w:t>
      </w:r>
      <w:r w:rsidRPr="000460A6">
        <w:rPr>
          <w:sz w:val="28"/>
          <w:szCs w:val="28"/>
        </w:rPr>
        <w:t xml:space="preserve"> Техническое задание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которое включает в себя форму представления формуляров свидетельств о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 xml:space="preserve">поверке, а также техническое задание для изготовления метрологических </w:t>
      </w:r>
      <w:proofErr w:type="spellStart"/>
      <w:r w:rsidRPr="000460A6">
        <w:rPr>
          <w:sz w:val="28"/>
          <w:szCs w:val="28"/>
        </w:rPr>
        <w:t>поверительных</w:t>
      </w:r>
      <w:proofErr w:type="spellEnd"/>
      <w:r w:rsidRPr="000460A6">
        <w:rPr>
          <w:sz w:val="28"/>
          <w:szCs w:val="28"/>
        </w:rPr>
        <w:t xml:space="preserve"> клейм разрабатывает Национальный институт метрологии и утверждает центральный орган по метрологии.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15.</w:t>
      </w:r>
      <w:r w:rsidRPr="000460A6">
        <w:rPr>
          <w:sz w:val="28"/>
          <w:szCs w:val="28"/>
        </w:rPr>
        <w:t xml:space="preserve"> Формуляры свидетельств о </w:t>
      </w:r>
      <w:r>
        <w:rPr>
          <w:sz w:val="28"/>
          <w:szCs w:val="28"/>
        </w:rPr>
        <w:t xml:space="preserve">метрологической </w:t>
      </w:r>
      <w:r w:rsidRPr="000460A6">
        <w:rPr>
          <w:sz w:val="28"/>
          <w:szCs w:val="28"/>
        </w:rPr>
        <w:t>поверке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используемые юридическими лицами, уполномоченными для поверки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полученных по контрактам на предоставление типографской услуги, а также метрологических клейм, полу</w:t>
      </w:r>
      <w:r>
        <w:rPr>
          <w:sz w:val="28"/>
          <w:szCs w:val="28"/>
        </w:rPr>
        <w:t>ченных на основании договоров о предоставлении услуг по</w:t>
      </w:r>
      <w:r w:rsidRPr="000460A6">
        <w:rPr>
          <w:sz w:val="28"/>
          <w:szCs w:val="28"/>
        </w:rPr>
        <w:t xml:space="preserve"> изготовлени</w:t>
      </w:r>
      <w:r>
        <w:rPr>
          <w:sz w:val="28"/>
          <w:szCs w:val="28"/>
        </w:rPr>
        <w:t>ю</w:t>
      </w:r>
      <w:r w:rsidRPr="000460A6">
        <w:rPr>
          <w:sz w:val="28"/>
          <w:szCs w:val="28"/>
        </w:rPr>
        <w:t>, должны соответствовать утвержденному техническому заданию.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Национальный метрологический институт </w:t>
      </w:r>
      <w:r>
        <w:rPr>
          <w:sz w:val="28"/>
          <w:szCs w:val="28"/>
        </w:rPr>
        <w:t>ведет учет</w:t>
      </w:r>
      <w:r w:rsidRPr="000460A6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Pr="000460A6">
        <w:rPr>
          <w:sz w:val="28"/>
          <w:szCs w:val="28"/>
        </w:rPr>
        <w:t xml:space="preserve"> формуляров свидетельств о поверке, а также метрологических марок, заказанных уполномоченными юридическими лицами, на основе информации, представленной ими путем уведомления.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proofErr w:type="gramStart"/>
      <w:r w:rsidRPr="000460A6">
        <w:rPr>
          <w:sz w:val="28"/>
          <w:szCs w:val="28"/>
        </w:rPr>
        <w:t xml:space="preserve">Не менее чем за 20 дней до подписания контракта с поставщиком услуг по </w:t>
      </w:r>
      <w:r>
        <w:rPr>
          <w:sz w:val="28"/>
          <w:szCs w:val="28"/>
        </w:rPr>
        <w:t>печати</w:t>
      </w:r>
      <w:r w:rsidRPr="000460A6">
        <w:rPr>
          <w:sz w:val="28"/>
          <w:szCs w:val="28"/>
        </w:rPr>
        <w:t xml:space="preserve"> формуляров свидетельств о поверке, соответственно по </w:t>
      </w:r>
      <w:r w:rsidRPr="000460A6">
        <w:rPr>
          <w:sz w:val="28"/>
          <w:szCs w:val="28"/>
        </w:rPr>
        <w:lastRenderedPageBreak/>
        <w:t>изготовлению метрологических клейм, уполномоченные юридические лица уведомляют Национальный инс</w:t>
      </w:r>
      <w:r>
        <w:rPr>
          <w:sz w:val="28"/>
          <w:szCs w:val="28"/>
        </w:rPr>
        <w:t>титут метрологии   письмом через почту,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Pr="000460A6">
        <w:rPr>
          <w:sz w:val="28"/>
          <w:szCs w:val="28"/>
        </w:rPr>
        <w:t>электронной почт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 xml:space="preserve"> или факс</w:t>
      </w:r>
      <w:r>
        <w:rPr>
          <w:sz w:val="28"/>
          <w:szCs w:val="28"/>
        </w:rPr>
        <w:t xml:space="preserve">у (по указанному </w:t>
      </w:r>
      <w:r w:rsidRPr="00917A16">
        <w:rPr>
          <w:sz w:val="28"/>
          <w:szCs w:val="28"/>
        </w:rPr>
        <w:t xml:space="preserve"> </w:t>
      </w:r>
      <w:r w:rsidRPr="000460A6">
        <w:rPr>
          <w:sz w:val="28"/>
          <w:szCs w:val="28"/>
        </w:rPr>
        <w:t>Национальны</w:t>
      </w:r>
      <w:r>
        <w:rPr>
          <w:sz w:val="28"/>
          <w:szCs w:val="28"/>
        </w:rPr>
        <w:t>м</w:t>
      </w:r>
      <w:r w:rsidRPr="000460A6">
        <w:rPr>
          <w:sz w:val="28"/>
          <w:szCs w:val="28"/>
        </w:rPr>
        <w:t xml:space="preserve"> институт</w:t>
      </w:r>
      <w:r>
        <w:rPr>
          <w:sz w:val="28"/>
          <w:szCs w:val="28"/>
        </w:rPr>
        <w:t>ом</w:t>
      </w:r>
      <w:r w:rsidRPr="000460A6">
        <w:rPr>
          <w:sz w:val="28"/>
          <w:szCs w:val="28"/>
        </w:rPr>
        <w:t xml:space="preserve"> метрологии адресу и номеру) о намерении подписания контракта с поставщиком услуг по печати или изготовлению соответственно.</w:t>
      </w:r>
      <w:proofErr w:type="gramEnd"/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proofErr w:type="gramStart"/>
      <w:r w:rsidRPr="000460A6">
        <w:rPr>
          <w:sz w:val="28"/>
          <w:szCs w:val="28"/>
        </w:rPr>
        <w:t>После подписания контрактов об услугах по печати или изготовлению уполномоченные юридические лица уведомляют Н</w:t>
      </w:r>
      <w:r>
        <w:rPr>
          <w:sz w:val="28"/>
          <w:szCs w:val="28"/>
        </w:rPr>
        <w:t>ациональный институт метрологии</w:t>
      </w:r>
      <w:r w:rsidRPr="000460A6">
        <w:rPr>
          <w:sz w:val="28"/>
          <w:szCs w:val="28"/>
        </w:rPr>
        <w:t xml:space="preserve"> т</w:t>
      </w:r>
      <w:r>
        <w:rPr>
          <w:sz w:val="28"/>
          <w:szCs w:val="28"/>
        </w:rPr>
        <w:t>аким</w:t>
      </w:r>
      <w:r w:rsidRPr="000460A6">
        <w:rPr>
          <w:sz w:val="28"/>
          <w:szCs w:val="28"/>
        </w:rPr>
        <w:t xml:space="preserve"> же способом о получении формуляров свидетельств о поверке или метрологических клейм в течение одного дня с момента их получения, с указанием серий и номеров строгой отчетности формуляров, количества и типа метрологических клейм, идентификационных знаков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присвоенных </w:t>
      </w:r>
      <w:proofErr w:type="spellStart"/>
      <w:r w:rsidRPr="000460A6">
        <w:rPr>
          <w:sz w:val="28"/>
          <w:szCs w:val="28"/>
        </w:rPr>
        <w:t>поверителям</w:t>
      </w:r>
      <w:proofErr w:type="spellEnd"/>
      <w:r w:rsidRPr="000460A6">
        <w:rPr>
          <w:sz w:val="28"/>
          <w:szCs w:val="28"/>
        </w:rPr>
        <w:t xml:space="preserve"> в рамках лабораторий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и поставщика услуг, который</w:t>
      </w:r>
      <w:proofErr w:type="gramEnd"/>
      <w:r w:rsidRPr="000460A6">
        <w:rPr>
          <w:sz w:val="28"/>
          <w:szCs w:val="28"/>
        </w:rPr>
        <w:t xml:space="preserve"> напечатал форму</w:t>
      </w:r>
      <w:r>
        <w:rPr>
          <w:sz w:val="28"/>
          <w:szCs w:val="28"/>
        </w:rPr>
        <w:t>ляры свидетельств о поверке или</w:t>
      </w:r>
      <w:r w:rsidRPr="000460A6">
        <w:rPr>
          <w:sz w:val="28"/>
          <w:szCs w:val="28"/>
        </w:rPr>
        <w:t xml:space="preserve"> соответственно изготовил метрологические клейма.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По запросу не менее 5 уполномоченных юридических лиц Национальный метрологический институт </w:t>
      </w:r>
      <w:r>
        <w:rPr>
          <w:sz w:val="28"/>
          <w:szCs w:val="28"/>
        </w:rPr>
        <w:t>устанавливает</w:t>
      </w:r>
      <w:r w:rsidRPr="000460A6">
        <w:rPr>
          <w:sz w:val="28"/>
          <w:szCs w:val="28"/>
        </w:rPr>
        <w:t xml:space="preserve"> для них поставщика услуг по печати формуляров свидетельств о поверке или по изготовлению метрологических клейм.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Порядок регистрации, хранения, исполь</w:t>
      </w:r>
      <w:r>
        <w:rPr>
          <w:sz w:val="28"/>
          <w:szCs w:val="28"/>
        </w:rPr>
        <w:t xml:space="preserve">зования свидетельств о поверке, </w:t>
      </w:r>
      <w:r w:rsidRPr="000460A6">
        <w:rPr>
          <w:sz w:val="28"/>
          <w:szCs w:val="28"/>
        </w:rPr>
        <w:t xml:space="preserve"> в том числе облитерации </w:t>
      </w:r>
      <w:proofErr w:type="spellStart"/>
      <w:r w:rsidRPr="000460A6">
        <w:rPr>
          <w:sz w:val="28"/>
          <w:szCs w:val="28"/>
        </w:rPr>
        <w:t>поверительных</w:t>
      </w:r>
      <w:proofErr w:type="spellEnd"/>
      <w:r w:rsidRPr="000460A6">
        <w:rPr>
          <w:sz w:val="28"/>
          <w:szCs w:val="28"/>
        </w:rPr>
        <w:t xml:space="preserve"> клейм устанавливается в общем регламенте законодательной метрологии, утвержденном центральным органом по метрологии.</w:t>
      </w:r>
    </w:p>
    <w:p w:rsidR="005B2E42" w:rsidRDefault="005B2E42" w:rsidP="005B2E42">
      <w:pPr>
        <w:tabs>
          <w:tab w:val="left" w:pos="1134"/>
        </w:tabs>
        <w:rPr>
          <w:b/>
          <w:bCs/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16.</w:t>
      </w:r>
      <w:r w:rsidRPr="000460A6">
        <w:rPr>
          <w:sz w:val="28"/>
          <w:szCs w:val="28"/>
        </w:rPr>
        <w:t xml:space="preserve"> Метрологические </w:t>
      </w:r>
      <w:proofErr w:type="spellStart"/>
      <w:r w:rsidRPr="000460A6">
        <w:rPr>
          <w:sz w:val="28"/>
          <w:szCs w:val="28"/>
        </w:rPr>
        <w:t>поверительные</w:t>
      </w:r>
      <w:proofErr w:type="spellEnd"/>
      <w:r w:rsidRPr="000460A6">
        <w:rPr>
          <w:sz w:val="28"/>
          <w:szCs w:val="28"/>
        </w:rPr>
        <w:t xml:space="preserve"> клейма имеют следующие размеры и графические изображения: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1) клеймо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наносимое печат</w:t>
      </w:r>
      <w:r>
        <w:rPr>
          <w:sz w:val="28"/>
          <w:szCs w:val="28"/>
        </w:rPr>
        <w:t>ью из вулканизованной резины диаметром 15 мм:</w:t>
      </w:r>
      <w:r w:rsidRPr="000460A6">
        <w:rPr>
          <w:sz w:val="28"/>
          <w:szCs w:val="28"/>
        </w:rPr>
        <w:t xml:space="preserve"> </w:t>
      </w:r>
    </w:p>
    <w:p w:rsidR="005B2E42" w:rsidRPr="000460A6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drawing>
          <wp:inline distT="0" distB="0" distL="0" distR="0" wp14:anchorId="0590B1CB" wp14:editId="1B016063">
            <wp:extent cx="1362075" cy="1323975"/>
            <wp:effectExtent l="0" t="0" r="9525" b="9525"/>
            <wp:docPr id="25" name="Imagine 25" descr="g114d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114d0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где: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MD – международный код Республики Молдова;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YY – две последние цифры года проведения поверки;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X – индекс лаборатории Национального института метрологии или юридических лиц, уполномоченных для проведения поверок средств измерений, подлежащих законодательному метрологическому контролю, присвоенный центральным органом по метрологии;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lastRenderedPageBreak/>
        <w:t xml:space="preserve">Z – идентификационный знак </w:t>
      </w:r>
      <w:proofErr w:type="spellStart"/>
      <w:r w:rsidRPr="000460A6">
        <w:rPr>
          <w:sz w:val="28"/>
          <w:szCs w:val="28"/>
        </w:rPr>
        <w:t>поверителя</w:t>
      </w:r>
      <w:proofErr w:type="spellEnd"/>
      <w:r w:rsidRPr="000460A6">
        <w:rPr>
          <w:sz w:val="28"/>
          <w:szCs w:val="28"/>
        </w:rPr>
        <w:t xml:space="preserve">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T – инд</w:t>
      </w:r>
      <w:r>
        <w:rPr>
          <w:sz w:val="28"/>
          <w:szCs w:val="28"/>
        </w:rPr>
        <w:t>екс квартала проведения поверки;</w:t>
      </w:r>
      <w:r w:rsidRPr="000460A6">
        <w:rPr>
          <w:sz w:val="28"/>
          <w:szCs w:val="28"/>
        </w:rPr>
        <w:t xml:space="preserve"> </w:t>
      </w:r>
    </w:p>
    <w:p w:rsidR="005B2E42" w:rsidRPr="00E0681A" w:rsidRDefault="005B2E42" w:rsidP="005B2E42">
      <w:pPr>
        <w:tabs>
          <w:tab w:val="left" w:pos="1134"/>
        </w:tabs>
        <w:rPr>
          <w:sz w:val="14"/>
          <w:szCs w:val="14"/>
          <w:lang w:val="ro-RO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2) клеймо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наносимое печатью из вулканизованной резины </w:t>
      </w:r>
      <w:r>
        <w:rPr>
          <w:sz w:val="28"/>
          <w:szCs w:val="28"/>
        </w:rPr>
        <w:t>диаметром 8 мм:</w:t>
      </w:r>
    </w:p>
    <w:p w:rsidR="005B2E42" w:rsidRPr="000460A6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drawing>
          <wp:inline distT="0" distB="0" distL="0" distR="0" wp14:anchorId="191CBA1E" wp14:editId="7E1CDC59">
            <wp:extent cx="1371600" cy="1295400"/>
            <wp:effectExtent l="0" t="0" r="0" b="0"/>
            <wp:docPr id="24" name="Imagine 24" descr="g114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114d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где: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MD – международный код Республики Молдова;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YY – две последние цифры года проведения поверки;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X – индекс лаборатории Национального института метрологии или юридических лиц, уполномоченных для проведения поверок средств измерений, подлежащих законодательному метрологическому контролю, присвоенный центральным органом по метрологии;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Z – идентификацио</w:t>
      </w:r>
      <w:r>
        <w:rPr>
          <w:sz w:val="28"/>
          <w:szCs w:val="28"/>
        </w:rPr>
        <w:t xml:space="preserve">нный знак </w:t>
      </w:r>
      <w:proofErr w:type="spellStart"/>
      <w:r>
        <w:rPr>
          <w:sz w:val="28"/>
          <w:szCs w:val="28"/>
        </w:rPr>
        <w:t>поверителя</w:t>
      </w:r>
      <w:proofErr w:type="spellEnd"/>
      <w:r>
        <w:rPr>
          <w:sz w:val="28"/>
          <w:szCs w:val="28"/>
        </w:rPr>
        <w:t>;</w:t>
      </w:r>
    </w:p>
    <w:p w:rsidR="005B2E42" w:rsidRPr="00E0681A" w:rsidRDefault="005B2E42" w:rsidP="005B2E42">
      <w:pPr>
        <w:tabs>
          <w:tab w:val="left" w:pos="1134"/>
        </w:tabs>
        <w:rPr>
          <w:bCs/>
          <w:sz w:val="14"/>
          <w:szCs w:val="14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bCs/>
          <w:sz w:val="28"/>
          <w:szCs w:val="28"/>
        </w:rPr>
        <w:t>3)</w:t>
      </w:r>
      <w:r w:rsidRPr="000460A6">
        <w:rPr>
          <w:sz w:val="28"/>
          <w:szCs w:val="28"/>
        </w:rPr>
        <w:t xml:space="preserve"> клеймо, наносимое плашками из стали </w:t>
      </w:r>
      <w:r>
        <w:rPr>
          <w:sz w:val="28"/>
          <w:szCs w:val="28"/>
        </w:rPr>
        <w:t>диаметром</w:t>
      </w:r>
      <w:r w:rsidRPr="000460A6">
        <w:rPr>
          <w:sz w:val="28"/>
          <w:szCs w:val="28"/>
        </w:rPr>
        <w:t xml:space="preserve"> 8 мм</w:t>
      </w:r>
      <w:r>
        <w:rPr>
          <w:sz w:val="28"/>
          <w:szCs w:val="28"/>
        </w:rPr>
        <w:t>: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  </w:t>
      </w:r>
    </w:p>
    <w:p w:rsidR="005B2E42" w:rsidRPr="000460A6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drawing>
          <wp:inline distT="0" distB="0" distL="0" distR="0" wp14:anchorId="4EC003C6" wp14:editId="375D93B4">
            <wp:extent cx="2847975" cy="1247775"/>
            <wp:effectExtent l="0" t="0" r="9525" b="9525"/>
            <wp:docPr id="23" name="Imagine 23" descr="g114d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114d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где: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MD – международный код Республики Молдова;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YY – две последние цифры года проведения поверки;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X – индекс лаборатории Национального института метрологии или юридических лиц, уполномоченных для проведения поверок средств измерений, подлежащих законодательному метрологическому контролю, присвоенный центральным органом по метрологии;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Z – идентификационный знак </w:t>
      </w:r>
      <w:proofErr w:type="spellStart"/>
      <w:r w:rsidRPr="000460A6">
        <w:rPr>
          <w:sz w:val="28"/>
          <w:szCs w:val="28"/>
        </w:rPr>
        <w:t>поверителя</w:t>
      </w:r>
      <w:proofErr w:type="spellEnd"/>
      <w:r w:rsidRPr="000460A6">
        <w:rPr>
          <w:sz w:val="28"/>
          <w:szCs w:val="28"/>
        </w:rPr>
        <w:t>;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T – инд</w:t>
      </w:r>
      <w:r>
        <w:rPr>
          <w:sz w:val="28"/>
          <w:szCs w:val="28"/>
        </w:rPr>
        <w:t>екс квартала проведения поверки;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4) клеймо, наносимое пуансонами из стали </w:t>
      </w:r>
      <w:r>
        <w:rPr>
          <w:sz w:val="28"/>
          <w:szCs w:val="28"/>
        </w:rPr>
        <w:t>диаметром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>5 мм и 8 мм:</w:t>
      </w:r>
      <w:r w:rsidRPr="000460A6">
        <w:rPr>
          <w:sz w:val="28"/>
          <w:szCs w:val="28"/>
        </w:rPr>
        <w:t xml:space="preserve">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5F570AB5" wp14:editId="29429BBF">
            <wp:extent cx="1371600" cy="1295400"/>
            <wp:effectExtent l="0" t="0" r="0" b="0"/>
            <wp:docPr id="22" name="Imagine 22" descr="g114d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114d0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где: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MD – международный код Республики Молдова;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YY – две последние цифры года проведения поверки;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X – индекс лаборатории Национального института метрологии или юридических лиц, уполномоченных для проведения поверок средств измерений, подлежащих законодательному метрологическому контролю, присвоенный центральным органом по метрологии;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Z – ид</w:t>
      </w:r>
      <w:r>
        <w:rPr>
          <w:sz w:val="28"/>
          <w:szCs w:val="28"/>
        </w:rPr>
        <w:t xml:space="preserve">ентификационный знак </w:t>
      </w:r>
      <w:proofErr w:type="spellStart"/>
      <w:r>
        <w:rPr>
          <w:sz w:val="28"/>
          <w:szCs w:val="28"/>
        </w:rPr>
        <w:t>поверителя</w:t>
      </w:r>
      <w:proofErr w:type="spellEnd"/>
      <w:r>
        <w:rPr>
          <w:sz w:val="28"/>
          <w:szCs w:val="28"/>
        </w:rPr>
        <w:t>;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5)</w:t>
      </w:r>
      <w:r w:rsidRPr="000460A6">
        <w:rPr>
          <w:b/>
          <w:bCs/>
          <w:sz w:val="28"/>
          <w:szCs w:val="28"/>
        </w:rPr>
        <w:t xml:space="preserve"> </w:t>
      </w:r>
      <w:r w:rsidRPr="000460A6">
        <w:rPr>
          <w:sz w:val="28"/>
          <w:szCs w:val="28"/>
        </w:rPr>
        <w:t xml:space="preserve">клеймо, наносимое пуансонами из стали </w:t>
      </w:r>
      <w:r>
        <w:rPr>
          <w:sz w:val="28"/>
          <w:szCs w:val="28"/>
        </w:rPr>
        <w:t>диаметром 3,5 мм:</w:t>
      </w:r>
      <w:r w:rsidRPr="000460A6">
        <w:rPr>
          <w:sz w:val="28"/>
          <w:szCs w:val="28"/>
        </w:rPr>
        <w:t xml:space="preserve"> </w:t>
      </w:r>
    </w:p>
    <w:p w:rsidR="005B2E42" w:rsidRPr="000460A6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drawing>
          <wp:inline distT="0" distB="0" distL="0" distR="0" wp14:anchorId="5C5AE700" wp14:editId="265CC31E">
            <wp:extent cx="1352550" cy="1314450"/>
            <wp:effectExtent l="0" t="0" r="0" b="0"/>
            <wp:docPr id="21" name="Imagine 21" descr="g114d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114d0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где: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X – индекс лаборатории Национального института метрологии или юридических лиц, уполномоченных для проведения поверок средств измерений, подлежащих законодательному метрологическому контролю, присвоенный центральным органом по метрологии;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YY – две последние цифры года проведения поверки; </w:t>
      </w:r>
    </w:p>
    <w:p w:rsidR="005B2E42" w:rsidRPr="004547AB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Z – ид</w:t>
      </w:r>
      <w:r>
        <w:rPr>
          <w:sz w:val="28"/>
          <w:szCs w:val="28"/>
        </w:rPr>
        <w:t xml:space="preserve">ентификационный знак </w:t>
      </w:r>
      <w:proofErr w:type="spellStart"/>
      <w:r>
        <w:rPr>
          <w:sz w:val="28"/>
          <w:szCs w:val="28"/>
        </w:rPr>
        <w:t>поверителя</w:t>
      </w:r>
      <w:proofErr w:type="spellEnd"/>
      <w:r>
        <w:rPr>
          <w:sz w:val="28"/>
          <w:szCs w:val="28"/>
        </w:rPr>
        <w:t>;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bCs/>
          <w:sz w:val="28"/>
          <w:szCs w:val="28"/>
        </w:rPr>
        <w:t>6)</w:t>
      </w:r>
      <w:r w:rsidRPr="000460A6">
        <w:rPr>
          <w:sz w:val="28"/>
          <w:szCs w:val="28"/>
        </w:rPr>
        <w:t xml:space="preserve"> клеймо, наносимое на </w:t>
      </w:r>
      <w:proofErr w:type="spellStart"/>
      <w:r w:rsidRPr="000460A6">
        <w:rPr>
          <w:sz w:val="28"/>
          <w:szCs w:val="28"/>
        </w:rPr>
        <w:t>стикеры</w:t>
      </w:r>
      <w:proofErr w:type="spellEnd"/>
      <w:r w:rsidRPr="000460A6">
        <w:rPr>
          <w:sz w:val="28"/>
          <w:szCs w:val="28"/>
        </w:rPr>
        <w:t xml:space="preserve">, </w:t>
      </w:r>
      <w:proofErr w:type="gramStart"/>
      <w:r w:rsidRPr="000460A6">
        <w:rPr>
          <w:sz w:val="28"/>
          <w:szCs w:val="28"/>
        </w:rPr>
        <w:t>разрушаю</w:t>
      </w:r>
      <w:r>
        <w:rPr>
          <w:sz w:val="28"/>
          <w:szCs w:val="28"/>
        </w:rPr>
        <w:t>щиеся</w:t>
      </w:r>
      <w:proofErr w:type="gramEnd"/>
      <w:r>
        <w:rPr>
          <w:sz w:val="28"/>
          <w:szCs w:val="28"/>
        </w:rPr>
        <w:t xml:space="preserve"> при попытках отклеивания: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B75553" wp14:editId="41511E8E">
                <wp:simplePos x="0" y="0"/>
                <wp:positionH relativeFrom="column">
                  <wp:posOffset>2190750</wp:posOffset>
                </wp:positionH>
                <wp:positionV relativeFrom="paragraph">
                  <wp:posOffset>83820</wp:posOffset>
                </wp:positionV>
                <wp:extent cx="1076325" cy="1828800"/>
                <wp:effectExtent l="0" t="0" r="28575" b="19050"/>
                <wp:wrapNone/>
                <wp:docPr id="28" name="Casetă tex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76325" cy="1828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2E42" w:rsidRDefault="005B2E42" w:rsidP="005B2E42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D84348A" wp14:editId="23E0490F">
                                  <wp:extent cx="790575" cy="1276350"/>
                                  <wp:effectExtent l="0" t="0" r="9525" b="0"/>
                                  <wp:docPr id="27" name="Imagine 27" descr="g114d0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g114d0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195" t="3297" r="5202" b="14732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0575" cy="1276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B2E42" w:rsidRDefault="005B2E42" w:rsidP="005B2E4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</w:p>
                          <w:p w:rsidR="005B2E42" w:rsidRDefault="005B2E42" w:rsidP="005B2E42">
                            <w:pPr>
                              <w:ind w:firstLine="0"/>
                              <w:jc w:val="center"/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b/>
                                <w:lang w:eastAsia="en-GB"/>
                              </w:rPr>
                              <w:t>xyyyyyy</w:t>
                            </w:r>
                            <w:proofErr w:type="spellEnd"/>
                          </w:p>
                          <w:p w:rsidR="005B2E42" w:rsidRDefault="005B2E42" w:rsidP="005B2E42">
                            <w:pPr>
                              <w:rPr>
                                <w:rFonts w:eastAsia="SimSu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tă text 28" o:spid="_x0000_s1026" type="#_x0000_t202" style="position:absolute;left:0;text-align:left;margin-left:172.5pt;margin-top:6.6pt;width:84.7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" fillcolor="white [3201]" strokeweight=".5pt">
                <v:textbox>
                  <w:txbxContent>
                    <w:p w:rsidR="005B2E42" w:rsidRDefault="005B2E42" w:rsidP="005B2E42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lang w:val="en-GB" w:eastAsia="en-GB"/>
                        </w:rPr>
                        <w:drawing>
                          <wp:inline distT="0" distB="0" distL="0" distR="0" wp14:anchorId="0D84348A" wp14:editId="23E0490F">
                            <wp:extent cx="790575" cy="1276350"/>
                            <wp:effectExtent l="0" t="0" r="9525" b="0"/>
                            <wp:docPr id="27" name="Imagine 27" descr="g114d0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g114d0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195" t="3297" r="5202" b="14732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0575" cy="1276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B2E42" w:rsidRDefault="005B2E42" w:rsidP="005B2E42">
                      <w:pPr>
                        <w:jc w:val="center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</w:p>
                    <w:p w:rsidR="005B2E42" w:rsidRDefault="005B2E42" w:rsidP="005B2E42">
                      <w:pPr>
                        <w:ind w:firstLine="0"/>
                        <w:jc w:val="center"/>
                        <w:rPr>
                          <w:rFonts w:ascii="Arial" w:hAnsi="Arial" w:cs="Arial"/>
                          <w:b/>
                          <w:lang w:eastAsia="en-GB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b/>
                          <w:lang w:eastAsia="en-GB"/>
                        </w:rPr>
                        <w:t>xyyyyyy</w:t>
                      </w:r>
                      <w:proofErr w:type="spellEnd"/>
                    </w:p>
                    <w:p w:rsidR="005B2E42" w:rsidRDefault="005B2E42" w:rsidP="005B2E42">
                      <w:pPr>
                        <w:rPr>
                          <w:rFonts w:eastAsia="SimSun"/>
                          <w:sz w:val="24"/>
                          <w:szCs w:val="24"/>
                          <w:lang w:eastAsia="ru-RU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0460A6">
        <w:rPr>
          <w:sz w:val="28"/>
          <w:szCs w:val="28"/>
        </w:rPr>
        <w:t> 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lastRenderedPageBreak/>
        <w:t xml:space="preserve">где: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x – индекс лаборатории Национального института метрологии или юридических лиц, уполномоченных для проведения поверок средств измерений, подлежащих законодательному метрологическому контролю, присвоенный центральным органом по метрологии;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proofErr w:type="spellStart"/>
      <w:r w:rsidRPr="000460A6">
        <w:rPr>
          <w:sz w:val="28"/>
          <w:szCs w:val="28"/>
        </w:rPr>
        <w:t>yyyyyy</w:t>
      </w:r>
      <w:proofErr w:type="spellEnd"/>
      <w:r w:rsidRPr="000460A6">
        <w:rPr>
          <w:sz w:val="28"/>
          <w:szCs w:val="28"/>
        </w:rPr>
        <w:t xml:space="preserve"> – серия </w:t>
      </w:r>
      <w:proofErr w:type="spellStart"/>
      <w:r w:rsidRPr="000460A6">
        <w:rPr>
          <w:sz w:val="28"/>
          <w:szCs w:val="28"/>
        </w:rPr>
        <w:t>стик</w:t>
      </w:r>
      <w:r>
        <w:rPr>
          <w:sz w:val="28"/>
          <w:szCs w:val="28"/>
        </w:rPr>
        <w:t>ера</w:t>
      </w:r>
      <w:proofErr w:type="spellEnd"/>
      <w:r>
        <w:rPr>
          <w:sz w:val="28"/>
          <w:szCs w:val="28"/>
        </w:rPr>
        <w:t>, составленная из шести цифр.</w:t>
      </w:r>
      <w:r w:rsidRPr="000460A6">
        <w:rPr>
          <w:sz w:val="28"/>
          <w:szCs w:val="28"/>
        </w:rPr>
        <w:t xml:space="preserve">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В окружность в центре </w:t>
      </w:r>
      <w:proofErr w:type="spellStart"/>
      <w:r w:rsidRPr="000460A6">
        <w:rPr>
          <w:sz w:val="28"/>
          <w:szCs w:val="28"/>
        </w:rPr>
        <w:t>стикера</w:t>
      </w:r>
      <w:proofErr w:type="spellEnd"/>
      <w:r w:rsidRPr="000460A6">
        <w:rPr>
          <w:sz w:val="28"/>
          <w:szCs w:val="28"/>
        </w:rPr>
        <w:t xml:space="preserve"> наносится </w:t>
      </w:r>
      <w:proofErr w:type="spellStart"/>
      <w:r w:rsidRPr="000460A6">
        <w:rPr>
          <w:sz w:val="28"/>
          <w:szCs w:val="28"/>
        </w:rPr>
        <w:t>поверительное</w:t>
      </w:r>
      <w:proofErr w:type="spellEnd"/>
      <w:r w:rsidRPr="000460A6">
        <w:rPr>
          <w:sz w:val="28"/>
          <w:szCs w:val="28"/>
        </w:rPr>
        <w:t xml:space="preserve"> клеймо печ</w:t>
      </w:r>
      <w:r>
        <w:rPr>
          <w:sz w:val="28"/>
          <w:szCs w:val="28"/>
        </w:rPr>
        <w:t>атью из вулканизованной резины диаметром</w:t>
      </w:r>
      <w:r w:rsidRPr="000460A6">
        <w:rPr>
          <w:sz w:val="28"/>
          <w:szCs w:val="28"/>
        </w:rPr>
        <w:t xml:space="preserve"> 15 мм (для </w:t>
      </w:r>
      <w:proofErr w:type="spellStart"/>
      <w:r w:rsidRPr="000460A6">
        <w:rPr>
          <w:sz w:val="28"/>
          <w:szCs w:val="28"/>
        </w:rPr>
        <w:t>стикеров</w:t>
      </w:r>
      <w:proofErr w:type="spellEnd"/>
      <w:r w:rsidRPr="000460A6">
        <w:rPr>
          <w:sz w:val="28"/>
          <w:szCs w:val="28"/>
        </w:rPr>
        <w:t xml:space="preserve"> размерами 40 мм × 20 мм) </w:t>
      </w:r>
      <w:r>
        <w:rPr>
          <w:sz w:val="28"/>
          <w:szCs w:val="28"/>
        </w:rPr>
        <w:t xml:space="preserve"> </w:t>
      </w:r>
      <w:r w:rsidRPr="000460A6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>диаметром</w:t>
      </w:r>
      <w:r w:rsidRPr="000460A6">
        <w:rPr>
          <w:sz w:val="28"/>
          <w:szCs w:val="28"/>
        </w:rPr>
        <w:t xml:space="preserve"> 8 м</w:t>
      </w:r>
      <w:r>
        <w:rPr>
          <w:sz w:val="28"/>
          <w:szCs w:val="28"/>
        </w:rPr>
        <w:t xml:space="preserve">м  (для  </w:t>
      </w:r>
      <w:proofErr w:type="spellStart"/>
      <w:r>
        <w:rPr>
          <w:sz w:val="28"/>
          <w:szCs w:val="28"/>
        </w:rPr>
        <w:t>стикеров</w:t>
      </w:r>
      <w:proofErr w:type="spellEnd"/>
      <w:r>
        <w:rPr>
          <w:sz w:val="28"/>
          <w:szCs w:val="28"/>
        </w:rPr>
        <w:t xml:space="preserve">  размерами  20 мм × 10 мм);</w:t>
      </w:r>
    </w:p>
    <w:p w:rsidR="005B2E42" w:rsidRPr="000460A6" w:rsidRDefault="005B2E42" w:rsidP="005B2E42">
      <w:pPr>
        <w:tabs>
          <w:tab w:val="left" w:pos="1134"/>
        </w:tabs>
        <w:rPr>
          <w:bCs/>
          <w:sz w:val="28"/>
          <w:szCs w:val="28"/>
        </w:rPr>
      </w:pPr>
      <w:r w:rsidRPr="000460A6">
        <w:rPr>
          <w:sz w:val="28"/>
          <w:szCs w:val="28"/>
        </w:rPr>
        <w:t xml:space="preserve">7) </w:t>
      </w:r>
      <w:r w:rsidRPr="000460A6">
        <w:rPr>
          <w:bCs/>
          <w:sz w:val="28"/>
          <w:szCs w:val="28"/>
        </w:rPr>
        <w:t xml:space="preserve">специальные </w:t>
      </w:r>
      <w:proofErr w:type="spellStart"/>
      <w:r w:rsidRPr="000460A6">
        <w:rPr>
          <w:bCs/>
          <w:sz w:val="28"/>
          <w:szCs w:val="28"/>
        </w:rPr>
        <w:t>поверительные</w:t>
      </w:r>
      <w:proofErr w:type="spellEnd"/>
      <w:r w:rsidRPr="000460A6">
        <w:rPr>
          <w:bCs/>
          <w:sz w:val="28"/>
          <w:szCs w:val="28"/>
        </w:rPr>
        <w:t xml:space="preserve"> клейма – пломбы </w:t>
      </w:r>
      <w:proofErr w:type="spellStart"/>
      <w:r w:rsidRPr="000460A6">
        <w:rPr>
          <w:bCs/>
          <w:sz w:val="28"/>
          <w:szCs w:val="28"/>
        </w:rPr>
        <w:t>Super-Scut</w:t>
      </w:r>
      <w:proofErr w:type="spellEnd"/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drawing>
          <wp:anchor distT="0" distB="0" distL="114300" distR="114300" simplePos="0" relativeHeight="251660288" behindDoc="0" locked="0" layoutInCell="1" allowOverlap="1" wp14:anchorId="68702450" wp14:editId="312E025B">
            <wp:simplePos x="0" y="0"/>
            <wp:positionH relativeFrom="page">
              <wp:posOffset>2907665</wp:posOffset>
            </wp:positionH>
            <wp:positionV relativeFrom="paragraph">
              <wp:posOffset>10160</wp:posOffset>
            </wp:positionV>
            <wp:extent cx="1743075" cy="1759585"/>
            <wp:effectExtent l="0" t="0" r="9525" b="0"/>
            <wp:wrapNone/>
            <wp:docPr id="26" name="Imagine 26" descr="g114d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g114d0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759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Цвета: каркас – прозрачный, механизм вращения – синий, втулка – белая</w:t>
      </w:r>
      <w:r>
        <w:rPr>
          <w:sz w:val="28"/>
          <w:szCs w:val="28"/>
        </w:rPr>
        <w:t>.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Применение надписей: 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на выступающей части поворотного механизма – номер пломбы, который срывается после установки;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 xml:space="preserve">на передней части втулки – знак утверждения типа синего цвета на белом фоне; на оборотной стороне втулки – номер пломбы на белом фоне. 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17.</w:t>
      </w:r>
      <w:r w:rsidRPr="000460A6">
        <w:rPr>
          <w:sz w:val="28"/>
          <w:szCs w:val="28"/>
        </w:rPr>
        <w:t xml:space="preserve"> Результаты поверки действительны в течение максимально допустимого интервала времени между двумя последовательными поверками, у</w:t>
      </w:r>
      <w:r>
        <w:rPr>
          <w:sz w:val="28"/>
          <w:szCs w:val="28"/>
        </w:rPr>
        <w:t xml:space="preserve">казанного в таблице настоящего Официального перечня. 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 xml:space="preserve">18. </w:t>
      </w:r>
      <w:proofErr w:type="gramStart"/>
      <w:r w:rsidRPr="000460A6">
        <w:rPr>
          <w:sz w:val="28"/>
          <w:szCs w:val="28"/>
        </w:rPr>
        <w:t>Если по результатам первичной поверки, период</w:t>
      </w:r>
      <w:r>
        <w:rPr>
          <w:sz w:val="28"/>
          <w:szCs w:val="28"/>
        </w:rPr>
        <w:t>ической и после</w:t>
      </w:r>
      <w:r w:rsidRPr="000460A6">
        <w:rPr>
          <w:sz w:val="28"/>
          <w:szCs w:val="28"/>
        </w:rPr>
        <w:t>ремон</w:t>
      </w:r>
      <w:r>
        <w:rPr>
          <w:sz w:val="28"/>
          <w:szCs w:val="28"/>
        </w:rPr>
        <w:t>тной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поверки </w:t>
      </w:r>
      <w:r w:rsidRPr="000460A6">
        <w:rPr>
          <w:sz w:val="28"/>
          <w:szCs w:val="28"/>
        </w:rPr>
        <w:t>средство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при</w:t>
      </w:r>
      <w:r>
        <w:rPr>
          <w:sz w:val="28"/>
          <w:szCs w:val="28"/>
        </w:rPr>
        <w:t xml:space="preserve">знано непригодным к применению,  </w:t>
      </w:r>
      <w:r w:rsidRPr="000460A6">
        <w:rPr>
          <w:sz w:val="28"/>
          <w:szCs w:val="28"/>
        </w:rPr>
        <w:t>выдается свидетельство о непригодности</w:t>
      </w:r>
      <w:r>
        <w:rPr>
          <w:sz w:val="28"/>
          <w:szCs w:val="28"/>
        </w:rPr>
        <w:t xml:space="preserve">, </w:t>
      </w:r>
      <w:r w:rsidRPr="000460A6">
        <w:rPr>
          <w:sz w:val="28"/>
          <w:szCs w:val="28"/>
        </w:rPr>
        <w:t xml:space="preserve"> котор</w:t>
      </w:r>
      <w:r>
        <w:rPr>
          <w:sz w:val="28"/>
          <w:szCs w:val="28"/>
        </w:rPr>
        <w:t xml:space="preserve">ое </w:t>
      </w:r>
      <w:r w:rsidRPr="000460A6">
        <w:rPr>
          <w:sz w:val="28"/>
          <w:szCs w:val="28"/>
        </w:rPr>
        <w:t xml:space="preserve"> содержит наименование уполномоченной поверочной лаборатори</w:t>
      </w:r>
      <w:r>
        <w:rPr>
          <w:sz w:val="28"/>
          <w:szCs w:val="28"/>
        </w:rPr>
        <w:t>и</w:t>
      </w:r>
      <w:r w:rsidRPr="000460A6">
        <w:rPr>
          <w:sz w:val="28"/>
          <w:szCs w:val="28"/>
        </w:rPr>
        <w:t>, наименование и тип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заводской номер, изготовител</w:t>
      </w:r>
      <w:r>
        <w:rPr>
          <w:sz w:val="28"/>
          <w:szCs w:val="28"/>
        </w:rPr>
        <w:t>я</w:t>
      </w:r>
      <w:r w:rsidRPr="000460A6">
        <w:rPr>
          <w:sz w:val="28"/>
          <w:szCs w:val="28"/>
        </w:rPr>
        <w:t>, заявител</w:t>
      </w:r>
      <w:r>
        <w:rPr>
          <w:sz w:val="28"/>
          <w:szCs w:val="28"/>
        </w:rPr>
        <w:t>я</w:t>
      </w:r>
      <w:r w:rsidRPr="000460A6">
        <w:rPr>
          <w:sz w:val="28"/>
          <w:szCs w:val="28"/>
        </w:rPr>
        <w:t xml:space="preserve"> поверки, обозначение применимой нормы законодательной метрологии, причины признания непригодным к применению и изъятия из эксплуатации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.</w:t>
      </w:r>
      <w:proofErr w:type="gramEnd"/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 xml:space="preserve"> 19.</w:t>
      </w:r>
      <w:r w:rsidRPr="000460A6">
        <w:rPr>
          <w:sz w:val="28"/>
          <w:szCs w:val="28"/>
        </w:rPr>
        <w:t xml:space="preserve"> Лаборатории, уполномоченные в Национальной системе по метрологии для проведения поверки средств измерени</w:t>
      </w:r>
      <w:r>
        <w:rPr>
          <w:sz w:val="28"/>
          <w:szCs w:val="28"/>
        </w:rPr>
        <w:t>й,</w:t>
      </w:r>
      <w:r w:rsidRPr="000460A6">
        <w:rPr>
          <w:sz w:val="28"/>
          <w:szCs w:val="28"/>
        </w:rPr>
        <w:t xml:space="preserve"> подлежащих законодательному метрологическому контролю, ведут учет результатов первичных, периодических и послеремонтных поверок и обеспечивают </w:t>
      </w:r>
      <w:r w:rsidRPr="000460A6">
        <w:rPr>
          <w:sz w:val="28"/>
          <w:szCs w:val="28"/>
        </w:rPr>
        <w:lastRenderedPageBreak/>
        <w:t>прозрачность решений, принимаемых в процессе поверки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пут</w:t>
      </w:r>
      <w:r>
        <w:rPr>
          <w:sz w:val="28"/>
          <w:szCs w:val="28"/>
        </w:rPr>
        <w:t>ем создания и управления системой</w:t>
      </w:r>
      <w:r w:rsidRPr="000460A6">
        <w:rPr>
          <w:sz w:val="28"/>
          <w:szCs w:val="28"/>
        </w:rPr>
        <w:t xml:space="preserve"> уч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>та выданных сви</w:t>
      </w:r>
      <w:r>
        <w:rPr>
          <w:sz w:val="28"/>
          <w:szCs w:val="28"/>
        </w:rPr>
        <w:t>детельств поверки и ежемесячно</w:t>
      </w:r>
      <w:r w:rsidRPr="000460A6">
        <w:rPr>
          <w:sz w:val="28"/>
          <w:szCs w:val="28"/>
        </w:rPr>
        <w:t xml:space="preserve"> представл</w:t>
      </w:r>
      <w:r>
        <w:rPr>
          <w:sz w:val="28"/>
          <w:szCs w:val="28"/>
        </w:rPr>
        <w:t xml:space="preserve">яют </w:t>
      </w:r>
      <w:r w:rsidRPr="000460A6">
        <w:rPr>
          <w:sz w:val="28"/>
          <w:szCs w:val="28"/>
        </w:rPr>
        <w:t>отчет</w:t>
      </w:r>
      <w:r>
        <w:rPr>
          <w:sz w:val="28"/>
          <w:szCs w:val="28"/>
        </w:rPr>
        <w:t>ы</w:t>
      </w:r>
      <w:r w:rsidRPr="000460A6">
        <w:rPr>
          <w:sz w:val="28"/>
          <w:szCs w:val="28"/>
        </w:rPr>
        <w:t xml:space="preserve"> о выданных свидетельств</w:t>
      </w:r>
      <w:r>
        <w:rPr>
          <w:sz w:val="28"/>
          <w:szCs w:val="28"/>
        </w:rPr>
        <w:t>ах поверки.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20.</w:t>
      </w:r>
      <w:r w:rsidRPr="000460A6">
        <w:rPr>
          <w:sz w:val="28"/>
          <w:szCs w:val="28"/>
        </w:rPr>
        <w:t xml:space="preserve"> Уч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 xml:space="preserve">т свидетельств поверки и отчет об их использовании </w:t>
      </w:r>
      <w:r>
        <w:rPr>
          <w:sz w:val="28"/>
          <w:szCs w:val="28"/>
        </w:rPr>
        <w:t>осуществляется</w:t>
      </w:r>
      <w:r w:rsidRPr="000460A6">
        <w:rPr>
          <w:sz w:val="28"/>
          <w:szCs w:val="28"/>
        </w:rPr>
        <w:t xml:space="preserve"> согласно правилам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установленным системой учета, разработанной Национальным институтом метрологии и </w:t>
      </w:r>
      <w:r>
        <w:rPr>
          <w:sz w:val="28"/>
          <w:szCs w:val="28"/>
        </w:rPr>
        <w:t>согласованной</w:t>
      </w:r>
      <w:r w:rsidRPr="000460A6">
        <w:rPr>
          <w:sz w:val="28"/>
          <w:szCs w:val="28"/>
        </w:rPr>
        <w:t xml:space="preserve"> центральным </w:t>
      </w:r>
      <w:r>
        <w:rPr>
          <w:sz w:val="28"/>
          <w:szCs w:val="28"/>
        </w:rPr>
        <w:t>органом по метрологии.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21.</w:t>
      </w:r>
      <w:r w:rsidRPr="000460A6">
        <w:rPr>
          <w:sz w:val="28"/>
          <w:szCs w:val="28"/>
        </w:rPr>
        <w:t xml:space="preserve"> Свидетельство поверки содержит индекс уполномоченной поверочной лаборатории, присвоенный цен</w:t>
      </w:r>
      <w:r>
        <w:rPr>
          <w:sz w:val="28"/>
          <w:szCs w:val="28"/>
        </w:rPr>
        <w:t>тральным органом по метрологии.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22.</w:t>
      </w:r>
      <w:r w:rsidRPr="000460A6">
        <w:rPr>
          <w:sz w:val="28"/>
          <w:szCs w:val="28"/>
        </w:rPr>
        <w:t xml:space="preserve">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с первичной поверкой СЕ свободно вводятся на рынок, </w:t>
      </w:r>
      <w:r>
        <w:rPr>
          <w:sz w:val="28"/>
          <w:szCs w:val="28"/>
        </w:rPr>
        <w:t>если на них имеется</w:t>
      </w:r>
      <w:r w:rsidRPr="000460A6">
        <w:rPr>
          <w:sz w:val="28"/>
          <w:szCs w:val="28"/>
        </w:rPr>
        <w:t xml:space="preserve"> нанесенн</w:t>
      </w:r>
      <w:r>
        <w:rPr>
          <w:sz w:val="28"/>
          <w:szCs w:val="28"/>
        </w:rPr>
        <w:t xml:space="preserve">ое  клеймо первичной поверки СЕ.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23.</w:t>
      </w:r>
      <w:r w:rsidRPr="000460A6">
        <w:rPr>
          <w:sz w:val="28"/>
          <w:szCs w:val="28"/>
        </w:rPr>
        <w:t xml:space="preserve"> Клеймо первичной поверки СЕ состоит из двух маркировок:</w:t>
      </w:r>
    </w:p>
    <w:p w:rsidR="005B2E42" w:rsidRPr="000460A6" w:rsidRDefault="005B2E42" w:rsidP="005B2E42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0A6">
        <w:rPr>
          <w:sz w:val="28"/>
          <w:szCs w:val="28"/>
        </w:rPr>
        <w:t>первая маркировка состоит из маленькой буквы «e», которая содержит:</w:t>
      </w:r>
    </w:p>
    <w:p w:rsidR="005B2E42" w:rsidRPr="000460A6" w:rsidRDefault="005B2E42" w:rsidP="005B2E42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0A6">
        <w:rPr>
          <w:sz w:val="28"/>
          <w:szCs w:val="28"/>
        </w:rPr>
        <w:t xml:space="preserve">в верхней половине, отличительная (отличительные) заглавная (заглавные) буква (буквы) </w:t>
      </w:r>
      <w:proofErr w:type="gramStart"/>
      <w:r w:rsidRPr="000460A6">
        <w:rPr>
          <w:sz w:val="28"/>
          <w:szCs w:val="28"/>
        </w:rPr>
        <w:t>государства-члена</w:t>
      </w:r>
      <w:proofErr w:type="gramEnd"/>
      <w:r w:rsidRPr="000460A6">
        <w:rPr>
          <w:sz w:val="28"/>
          <w:szCs w:val="28"/>
        </w:rPr>
        <w:t xml:space="preserve"> в котором проводится первичная поверка (B для Бельгии, BG для Болгарии, CZ для Чешской Республики, DK для Дании, D для Германии, EST для Эстонии, IRL для Ирландии, EL для Греции, E для Испании, F для Франции, I для Италии, CY для Кипра, LV для Латвии, LT для Литвы, L для </w:t>
      </w:r>
      <w:proofErr w:type="gramStart"/>
      <w:r w:rsidRPr="000460A6">
        <w:rPr>
          <w:sz w:val="28"/>
          <w:szCs w:val="28"/>
        </w:rPr>
        <w:t>Люксембурга, H для Венгрии, M для Мальты, NL для Нидерланд, A для Австрии, PL для Польши, P для Португалии, RO для Румынии, SI для Словении, SK для Словакии, FI для Финляндии, S для Швеции, UK для Соедин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>нного королевства) сопровождается, если необходимо, одной или двумя цифрами, указывающими территориальное или административное подразделение;</w:t>
      </w:r>
      <w:proofErr w:type="gramEnd"/>
    </w:p>
    <w:p w:rsidR="005B2E42" w:rsidRPr="000460A6" w:rsidRDefault="005B2E42" w:rsidP="005B2E42">
      <w:pPr>
        <w:numPr>
          <w:ilvl w:val="0"/>
          <w:numId w:val="2"/>
        </w:numPr>
        <w:tabs>
          <w:tab w:val="left" w:pos="1134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>в нижней половине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sym w:font="Symbol" w:char="F02D"/>
      </w:r>
      <w:r>
        <w:rPr>
          <w:sz w:val="28"/>
          <w:szCs w:val="28"/>
        </w:rPr>
        <w:t xml:space="preserve"> </w:t>
      </w:r>
      <w:r w:rsidRPr="000460A6">
        <w:rPr>
          <w:sz w:val="28"/>
          <w:szCs w:val="28"/>
        </w:rPr>
        <w:t>отличительный номер метрологической службы, выполнявшей первичную поверку;</w:t>
      </w:r>
    </w:p>
    <w:p w:rsidR="005B2E42" w:rsidRPr="000460A6" w:rsidRDefault="005B2E42" w:rsidP="005B2E42">
      <w:pPr>
        <w:numPr>
          <w:ilvl w:val="0"/>
          <w:numId w:val="1"/>
        </w:numPr>
        <w:tabs>
          <w:tab w:val="left" w:pos="1134"/>
        </w:tabs>
        <w:ind w:left="0" w:firstLine="709"/>
        <w:rPr>
          <w:sz w:val="28"/>
          <w:szCs w:val="28"/>
        </w:rPr>
      </w:pPr>
      <w:r w:rsidRPr="000460A6">
        <w:rPr>
          <w:sz w:val="28"/>
          <w:szCs w:val="28"/>
        </w:rPr>
        <w:t>вторая маркировка состоит из двух последних цифр года поверки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расположенны</w:t>
      </w:r>
      <w:r>
        <w:rPr>
          <w:sz w:val="28"/>
          <w:szCs w:val="28"/>
        </w:rPr>
        <w:t>х</w:t>
      </w:r>
      <w:r w:rsidRPr="000460A6">
        <w:rPr>
          <w:sz w:val="28"/>
          <w:szCs w:val="28"/>
        </w:rPr>
        <w:t xml:space="preserve"> в шестиугольнике.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0460A6">
        <w:rPr>
          <w:sz w:val="28"/>
          <w:szCs w:val="28"/>
        </w:rPr>
        <w:t>Ниже представлен пример клейма первичной поверки СЕ: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drawing>
          <wp:inline distT="0" distB="0" distL="0" distR="0" wp14:anchorId="01C03006" wp14:editId="44FF0E60">
            <wp:extent cx="1266825" cy="1162050"/>
            <wp:effectExtent l="0" t="0" r="9525" b="0"/>
            <wp:docPr id="20" name="Imagin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60A6">
        <w:rPr>
          <w:noProof/>
          <w:sz w:val="28"/>
          <w:szCs w:val="28"/>
          <w:lang w:val="en-GB" w:eastAsia="en-GB"/>
        </w:rPr>
        <w:drawing>
          <wp:inline distT="0" distB="0" distL="0" distR="0" wp14:anchorId="07D75B90" wp14:editId="6BE04FE4">
            <wp:extent cx="1285875" cy="1181100"/>
            <wp:effectExtent l="0" t="0" r="9525" b="0"/>
            <wp:docPr id="19" name="Imagin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24.</w:t>
      </w:r>
      <w:r w:rsidRPr="000460A6">
        <w:rPr>
          <w:sz w:val="28"/>
          <w:szCs w:val="28"/>
        </w:rPr>
        <w:t xml:space="preserve"> Клеймо частичной первичной поверки СЕ содержит букву «е», в соответствии с </w:t>
      </w:r>
      <w:r>
        <w:rPr>
          <w:sz w:val="28"/>
          <w:szCs w:val="28"/>
        </w:rPr>
        <w:t xml:space="preserve">подпунктом  a) части </w:t>
      </w:r>
      <w:r w:rsidRPr="000460A6">
        <w:rPr>
          <w:sz w:val="28"/>
          <w:szCs w:val="28"/>
        </w:rPr>
        <w:t>1)</w:t>
      </w:r>
      <w:r>
        <w:rPr>
          <w:sz w:val="28"/>
          <w:szCs w:val="28"/>
        </w:rPr>
        <w:t xml:space="preserve"> пункта 23</w:t>
      </w:r>
      <w:r w:rsidRPr="000460A6">
        <w:rPr>
          <w:sz w:val="28"/>
          <w:szCs w:val="28"/>
        </w:rPr>
        <w:t>. Клеймо частичной первичной поверки СЕ наносится в случае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>когда</w:t>
      </w:r>
      <w:r w:rsidRPr="000460A6">
        <w:rPr>
          <w:sz w:val="28"/>
          <w:szCs w:val="28"/>
        </w:rPr>
        <w:t xml:space="preserve"> поверка выполняется в </w:t>
      </w:r>
      <w:r w:rsidRPr="000460A6">
        <w:rPr>
          <w:sz w:val="28"/>
          <w:szCs w:val="28"/>
        </w:rPr>
        <w:lastRenderedPageBreak/>
        <w:t>несколько этапов на средстве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или на компонентах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соответствующих условиям, предписанным для операций, отличных от тех, которые выполняются на месте установки, перед крепежными винтами маркировочной таблички или в любом другом месте, отмеченном в спец</w:t>
      </w:r>
      <w:r>
        <w:rPr>
          <w:sz w:val="28"/>
          <w:szCs w:val="28"/>
        </w:rPr>
        <w:t>иальных нормативных документах.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25.</w:t>
      </w:r>
      <w:r w:rsidRPr="000460A6">
        <w:rPr>
          <w:sz w:val="28"/>
          <w:szCs w:val="28"/>
        </w:rPr>
        <w:t xml:space="preserve"> В прилагаемых рисунках показаны форма, размеры и контур букв и цифр </w:t>
      </w:r>
      <w:r>
        <w:rPr>
          <w:sz w:val="28"/>
          <w:szCs w:val="28"/>
        </w:rPr>
        <w:t>для клейм первичной поверки СЕ.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26.</w:t>
      </w:r>
      <w:r w:rsidRPr="000460A6">
        <w:rPr>
          <w:sz w:val="28"/>
          <w:szCs w:val="28"/>
        </w:rPr>
        <w:t xml:space="preserve"> Относительн</w:t>
      </w:r>
      <w:r>
        <w:rPr>
          <w:sz w:val="28"/>
          <w:szCs w:val="28"/>
        </w:rPr>
        <w:t xml:space="preserve">ые размеры рисунков выражаются </w:t>
      </w:r>
      <w:r w:rsidRPr="000460A6">
        <w:rPr>
          <w:sz w:val="28"/>
          <w:szCs w:val="28"/>
        </w:rPr>
        <w:t xml:space="preserve"> в зависимости от единицы, представляющи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 xml:space="preserve"> диаметр круга, описанный маленькой букв</w:t>
      </w:r>
      <w:r>
        <w:rPr>
          <w:sz w:val="28"/>
          <w:szCs w:val="28"/>
        </w:rPr>
        <w:t xml:space="preserve">ой «e» и гексагональным полем. </w:t>
      </w:r>
    </w:p>
    <w:p w:rsidR="005B2E42" w:rsidRPr="005572D9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27.</w:t>
      </w:r>
      <w:r w:rsidRPr="000460A6">
        <w:rPr>
          <w:sz w:val="28"/>
          <w:szCs w:val="28"/>
        </w:rPr>
        <w:t>Действительные диаметры окружностей, описанных маркировками, составляют 1,6</w:t>
      </w:r>
      <w:r>
        <w:rPr>
          <w:sz w:val="28"/>
          <w:szCs w:val="28"/>
        </w:rPr>
        <w:t xml:space="preserve"> мм, 3,2 мм, 6,3 мм и 12,5 мм. 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6B1142">
        <w:rPr>
          <w:b/>
          <w:bCs/>
          <w:sz w:val="28"/>
          <w:szCs w:val="28"/>
        </w:rPr>
        <w:t>28.</w:t>
      </w:r>
      <w:r w:rsidRPr="000460A6">
        <w:rPr>
          <w:sz w:val="28"/>
          <w:szCs w:val="28"/>
        </w:rPr>
        <w:t xml:space="preserve"> Клеймо окончательной первичной поверки СЕ наносится на месте, предусмотренно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 xml:space="preserve"> для этой цели на средств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 xml:space="preserve">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, если оно было полностью </w:t>
      </w:r>
      <w:proofErr w:type="spellStart"/>
      <w:r w:rsidRPr="000460A6">
        <w:rPr>
          <w:sz w:val="28"/>
          <w:szCs w:val="28"/>
        </w:rPr>
        <w:t>поверено</w:t>
      </w:r>
      <w:proofErr w:type="spellEnd"/>
      <w:r w:rsidRPr="000460A6">
        <w:rPr>
          <w:sz w:val="28"/>
          <w:szCs w:val="28"/>
        </w:rPr>
        <w:t xml:space="preserve"> и признано соответствующим требованиям </w:t>
      </w:r>
      <w:r>
        <w:rPr>
          <w:sz w:val="28"/>
          <w:szCs w:val="28"/>
        </w:rPr>
        <w:t>Европейского сообщества</w:t>
      </w:r>
      <w:r w:rsidRPr="000460A6">
        <w:rPr>
          <w:sz w:val="28"/>
          <w:szCs w:val="28"/>
        </w:rPr>
        <w:t>.</w:t>
      </w:r>
    </w:p>
    <w:p w:rsidR="005B2E42" w:rsidRPr="000460A6" w:rsidRDefault="005B2E42" w:rsidP="005B2E42">
      <w:pPr>
        <w:tabs>
          <w:tab w:val="left" w:pos="1134"/>
        </w:tabs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drawing>
          <wp:inline distT="0" distB="0" distL="0" distR="0" wp14:anchorId="665CB45F" wp14:editId="0D80836C">
            <wp:extent cx="2475781" cy="2225584"/>
            <wp:effectExtent l="0" t="0" r="1270" b="3810"/>
            <wp:docPr id="18" name="Imagin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488" cy="22271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Default="005B2E42" w:rsidP="005B2E42">
      <w:pPr>
        <w:tabs>
          <w:tab w:val="left" w:pos="1134"/>
        </w:tabs>
        <w:ind w:firstLine="0"/>
        <w:jc w:val="center"/>
        <w:rPr>
          <w:sz w:val="28"/>
          <w:szCs w:val="28"/>
        </w:rPr>
      </w:pPr>
    </w:p>
    <w:p w:rsidR="005B2E42" w:rsidRDefault="005B2E42" w:rsidP="005B2E42">
      <w:pPr>
        <w:tabs>
          <w:tab w:val="left" w:pos="1134"/>
        </w:tabs>
        <w:ind w:firstLine="0"/>
        <w:rPr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ind w:firstLine="0"/>
        <w:jc w:val="center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61B833E5" wp14:editId="72ABD1DF">
            <wp:extent cx="4086225" cy="7124700"/>
            <wp:effectExtent l="0" t="0" r="9525" b="0"/>
            <wp:docPr id="17" name="I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712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ind w:firstLine="0"/>
        <w:rPr>
          <w:sz w:val="28"/>
          <w:szCs w:val="28"/>
        </w:rPr>
      </w:pPr>
      <w:r w:rsidRPr="000460A6">
        <w:rPr>
          <w:noProof/>
          <w:sz w:val="28"/>
          <w:szCs w:val="28"/>
          <w:lang w:val="en-GB" w:eastAsia="en-GB"/>
        </w:rPr>
        <w:lastRenderedPageBreak/>
        <w:drawing>
          <wp:inline distT="0" distB="0" distL="0" distR="0" wp14:anchorId="2FF108C3" wp14:editId="4CE9FBCD">
            <wp:extent cx="5372156" cy="6297283"/>
            <wp:effectExtent l="0" t="0" r="0" b="8890"/>
            <wp:docPr id="16" name="Imagin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0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5466" cy="6301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2E42" w:rsidRPr="000460A6" w:rsidRDefault="005B2E42" w:rsidP="005B2E42">
      <w:pPr>
        <w:tabs>
          <w:tab w:val="left" w:pos="1134"/>
        </w:tabs>
        <w:ind w:firstLine="0"/>
        <w:rPr>
          <w:sz w:val="28"/>
          <w:szCs w:val="28"/>
        </w:rPr>
      </w:pP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E0681A">
        <w:rPr>
          <w:b/>
          <w:bCs/>
          <w:sz w:val="28"/>
          <w:szCs w:val="28"/>
        </w:rPr>
        <w:t>29.</w:t>
      </w:r>
      <w:r w:rsidRPr="000460A6">
        <w:rPr>
          <w:sz w:val="28"/>
          <w:szCs w:val="28"/>
        </w:rPr>
        <w:t xml:space="preserve"> Результаты поверок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выполненных в других государствах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признаются в соответствии с заключенными соглашениями</w:t>
      </w:r>
      <w:r>
        <w:rPr>
          <w:sz w:val="28"/>
          <w:szCs w:val="28"/>
        </w:rPr>
        <w:t xml:space="preserve"> о признании</w:t>
      </w:r>
      <w:r w:rsidRPr="000460A6">
        <w:rPr>
          <w:sz w:val="28"/>
          <w:szCs w:val="28"/>
        </w:rPr>
        <w:t xml:space="preserve">. 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E0681A">
        <w:rPr>
          <w:b/>
          <w:bCs/>
          <w:sz w:val="28"/>
          <w:szCs w:val="28"/>
        </w:rPr>
        <w:t>30.</w:t>
      </w:r>
      <w:r w:rsidRPr="000460A6">
        <w:rPr>
          <w:sz w:val="28"/>
          <w:szCs w:val="28"/>
        </w:rPr>
        <w:t xml:space="preserve"> Поверка средств измерени</w:t>
      </w:r>
      <w:r>
        <w:rPr>
          <w:sz w:val="28"/>
          <w:szCs w:val="28"/>
        </w:rPr>
        <w:t xml:space="preserve">й, изготавливаемых </w:t>
      </w:r>
      <w:r w:rsidRPr="000460A6">
        <w:rPr>
          <w:sz w:val="28"/>
          <w:szCs w:val="28"/>
        </w:rPr>
        <w:t xml:space="preserve">и реализуемых законным образом в государстве, с которым Республика Молдова заключила соглашение о признании, не </w:t>
      </w:r>
      <w:r>
        <w:rPr>
          <w:sz w:val="28"/>
          <w:szCs w:val="28"/>
        </w:rPr>
        <w:t>требует  повторения</w:t>
      </w:r>
      <w:r w:rsidRPr="000460A6">
        <w:rPr>
          <w:sz w:val="28"/>
          <w:szCs w:val="28"/>
        </w:rPr>
        <w:t>, если средств</w:t>
      </w:r>
      <w:r>
        <w:rPr>
          <w:sz w:val="28"/>
          <w:szCs w:val="28"/>
        </w:rPr>
        <w:t>а</w:t>
      </w:r>
      <w:r w:rsidRPr="000460A6">
        <w:rPr>
          <w:sz w:val="28"/>
          <w:szCs w:val="28"/>
        </w:rPr>
        <w:t xml:space="preserve">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</w:t>
      </w:r>
      <w:r>
        <w:rPr>
          <w:sz w:val="28"/>
          <w:szCs w:val="28"/>
        </w:rPr>
        <w:t>прошли</w:t>
      </w:r>
      <w:r w:rsidRPr="000460A6">
        <w:rPr>
          <w:sz w:val="28"/>
          <w:szCs w:val="28"/>
        </w:rPr>
        <w:t xml:space="preserve"> поверк</w:t>
      </w:r>
      <w:r>
        <w:rPr>
          <w:sz w:val="28"/>
          <w:szCs w:val="28"/>
        </w:rPr>
        <w:t>у в</w:t>
      </w:r>
      <w:r w:rsidRPr="000460A6">
        <w:rPr>
          <w:sz w:val="28"/>
          <w:szCs w:val="28"/>
        </w:rPr>
        <w:t xml:space="preserve"> данно</w:t>
      </w:r>
      <w:r>
        <w:rPr>
          <w:sz w:val="28"/>
          <w:szCs w:val="28"/>
        </w:rPr>
        <w:t>м</w:t>
      </w:r>
      <w:r w:rsidRPr="000460A6">
        <w:rPr>
          <w:sz w:val="28"/>
          <w:szCs w:val="28"/>
        </w:rPr>
        <w:t xml:space="preserve"> государств</w:t>
      </w:r>
      <w:r>
        <w:rPr>
          <w:sz w:val="28"/>
          <w:szCs w:val="28"/>
        </w:rPr>
        <w:t>е</w:t>
      </w:r>
      <w:r w:rsidRPr="000460A6">
        <w:rPr>
          <w:sz w:val="28"/>
          <w:szCs w:val="28"/>
        </w:rPr>
        <w:t xml:space="preserve"> и требования, на основании которых она была выдана, соответствуют техническим требованиям, предусмотренным в применимых нормативных документах в обла</w:t>
      </w:r>
      <w:r>
        <w:rPr>
          <w:sz w:val="28"/>
          <w:szCs w:val="28"/>
        </w:rPr>
        <w:t>сти законодательной метрологии.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E0681A">
        <w:rPr>
          <w:b/>
          <w:bCs/>
          <w:sz w:val="28"/>
          <w:szCs w:val="28"/>
        </w:rPr>
        <w:lastRenderedPageBreak/>
        <w:t>31.</w:t>
      </w:r>
      <w:r w:rsidRPr="000460A6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Экономические агенты</w:t>
      </w:r>
      <w:r w:rsidRPr="000460A6">
        <w:rPr>
          <w:sz w:val="28"/>
          <w:szCs w:val="28"/>
        </w:rPr>
        <w:t>, которые располагают средствами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для своей деятельности в областях общественного интереса, у</w:t>
      </w:r>
      <w:r>
        <w:rPr>
          <w:sz w:val="28"/>
          <w:szCs w:val="28"/>
        </w:rPr>
        <w:t>казанных в части (1) статьи 11 Закона о метрологии № 19 от 4 марта 2017 года,  и</w:t>
      </w:r>
      <w:r w:rsidRPr="000460A6">
        <w:rPr>
          <w:sz w:val="28"/>
          <w:szCs w:val="28"/>
        </w:rPr>
        <w:t xml:space="preserve"> запросившие </w:t>
      </w:r>
      <w:r>
        <w:rPr>
          <w:sz w:val="28"/>
          <w:szCs w:val="28"/>
        </w:rPr>
        <w:t xml:space="preserve"> о </w:t>
      </w:r>
      <w:r w:rsidRPr="000460A6">
        <w:rPr>
          <w:sz w:val="28"/>
          <w:szCs w:val="28"/>
        </w:rPr>
        <w:t>выполнени</w:t>
      </w:r>
      <w:r>
        <w:rPr>
          <w:sz w:val="28"/>
          <w:szCs w:val="28"/>
        </w:rPr>
        <w:t xml:space="preserve">и </w:t>
      </w:r>
      <w:r w:rsidRPr="000460A6">
        <w:rPr>
          <w:sz w:val="28"/>
          <w:szCs w:val="28"/>
        </w:rPr>
        <w:t xml:space="preserve"> периодической поверки в государстве, с которым Республика Молдова заключила соглашение о признании, должны информировать Национальный институт метрологии о </w:t>
      </w:r>
      <w:r>
        <w:rPr>
          <w:sz w:val="28"/>
          <w:szCs w:val="28"/>
        </w:rPr>
        <w:t xml:space="preserve">выполненных поверках </w:t>
      </w:r>
      <w:r w:rsidRPr="000460A6">
        <w:rPr>
          <w:sz w:val="28"/>
          <w:szCs w:val="28"/>
        </w:rPr>
        <w:t xml:space="preserve"> при подаче декларации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которая должна включать элементы для</w:t>
      </w:r>
      <w:proofErr w:type="gramEnd"/>
      <w:r w:rsidRPr="000460A6">
        <w:rPr>
          <w:sz w:val="28"/>
          <w:szCs w:val="28"/>
        </w:rPr>
        <w:t xml:space="preserve"> идентификации заявителя и соответствующего средства измерени</w:t>
      </w:r>
      <w:r>
        <w:rPr>
          <w:sz w:val="28"/>
          <w:szCs w:val="28"/>
        </w:rPr>
        <w:t xml:space="preserve">й. 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E0681A">
        <w:rPr>
          <w:b/>
          <w:bCs/>
          <w:sz w:val="28"/>
          <w:szCs w:val="28"/>
        </w:rPr>
        <w:t>32.</w:t>
      </w:r>
      <w:r w:rsidRPr="000460A6">
        <w:rPr>
          <w:sz w:val="28"/>
          <w:szCs w:val="28"/>
        </w:rPr>
        <w:t xml:space="preserve"> Первичная поверка, выполненная в государстве, с которым Республика Молдова заключила соглашение о признании, действительна с момента ее выполнения до конца года, следующего за </w:t>
      </w:r>
      <w:r>
        <w:rPr>
          <w:sz w:val="28"/>
          <w:szCs w:val="28"/>
        </w:rPr>
        <w:t>годом</w:t>
      </w:r>
      <w:r w:rsidRPr="000460A6">
        <w:rPr>
          <w:sz w:val="28"/>
          <w:szCs w:val="28"/>
        </w:rPr>
        <w:t xml:space="preserve">, в котором </w:t>
      </w:r>
      <w:r>
        <w:rPr>
          <w:sz w:val="28"/>
          <w:szCs w:val="28"/>
        </w:rPr>
        <w:t xml:space="preserve">было </w:t>
      </w:r>
      <w:r w:rsidRPr="000460A6">
        <w:rPr>
          <w:sz w:val="28"/>
          <w:szCs w:val="28"/>
        </w:rPr>
        <w:t>нане</w:t>
      </w:r>
      <w:r>
        <w:rPr>
          <w:sz w:val="28"/>
          <w:szCs w:val="28"/>
        </w:rPr>
        <w:t xml:space="preserve">сено клеймо первичной поверки. 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E0681A">
        <w:rPr>
          <w:b/>
          <w:bCs/>
          <w:sz w:val="28"/>
          <w:szCs w:val="28"/>
        </w:rPr>
        <w:t>33.</w:t>
      </w:r>
      <w:r w:rsidRPr="000460A6">
        <w:rPr>
          <w:sz w:val="28"/>
          <w:szCs w:val="28"/>
        </w:rPr>
        <w:t xml:space="preserve"> Периодические поверки, выполняемые в государстве, с которым Республика Молдова заключила соглашение о признании, действительны с мом</w:t>
      </w:r>
      <w:r>
        <w:rPr>
          <w:sz w:val="28"/>
          <w:szCs w:val="28"/>
        </w:rPr>
        <w:t>ента их выполнения</w:t>
      </w:r>
      <w:r w:rsidRPr="000460A6">
        <w:rPr>
          <w:sz w:val="28"/>
          <w:szCs w:val="28"/>
        </w:rPr>
        <w:t xml:space="preserve"> в течение срока, уста</w:t>
      </w:r>
      <w:r>
        <w:rPr>
          <w:sz w:val="28"/>
          <w:szCs w:val="28"/>
        </w:rPr>
        <w:t>новленного в настоящем Официальном перечне.</w:t>
      </w:r>
    </w:p>
    <w:p w:rsidR="005B2E42" w:rsidRDefault="005B2E42" w:rsidP="005B2E42">
      <w:pPr>
        <w:tabs>
          <w:tab w:val="left" w:pos="1134"/>
        </w:tabs>
        <w:rPr>
          <w:sz w:val="28"/>
          <w:szCs w:val="28"/>
        </w:rPr>
      </w:pPr>
      <w:r w:rsidRPr="00E0681A">
        <w:rPr>
          <w:b/>
          <w:bCs/>
          <w:sz w:val="28"/>
          <w:szCs w:val="28"/>
        </w:rPr>
        <w:t>34.</w:t>
      </w:r>
      <w:r w:rsidRPr="000460A6">
        <w:rPr>
          <w:sz w:val="28"/>
          <w:szCs w:val="28"/>
        </w:rPr>
        <w:t xml:space="preserve"> Если в Республике Молдова нет технического оборудования, необходимого для проведения поверок, и до тех пор, пока не будут заключены соответствующие соглашения о признании, средства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>, используемые в областях общественного инт</w:t>
      </w:r>
      <w:r>
        <w:rPr>
          <w:sz w:val="28"/>
          <w:szCs w:val="28"/>
        </w:rPr>
        <w:t>ереса, могут быть эталонированы/</w:t>
      </w:r>
      <w:proofErr w:type="spellStart"/>
      <w:r w:rsidRPr="000460A6">
        <w:rPr>
          <w:sz w:val="28"/>
          <w:szCs w:val="28"/>
        </w:rPr>
        <w:t>поверены</w:t>
      </w:r>
      <w:proofErr w:type="spellEnd"/>
      <w:r w:rsidRPr="000460A6">
        <w:rPr>
          <w:sz w:val="28"/>
          <w:szCs w:val="28"/>
        </w:rPr>
        <w:t xml:space="preserve"> национальным метрологическим </w:t>
      </w:r>
      <w:r>
        <w:rPr>
          <w:sz w:val="28"/>
          <w:szCs w:val="28"/>
        </w:rPr>
        <w:t>институтом или уполномоченной/</w:t>
      </w:r>
      <w:r w:rsidRPr="000460A6">
        <w:rPr>
          <w:sz w:val="28"/>
          <w:szCs w:val="28"/>
        </w:rPr>
        <w:t>аккредитованной лабораторией другого государства. Призн</w:t>
      </w:r>
      <w:r>
        <w:rPr>
          <w:sz w:val="28"/>
          <w:szCs w:val="28"/>
        </w:rPr>
        <w:t>аются результаты эталонирования/</w:t>
      </w:r>
      <w:r w:rsidRPr="000460A6">
        <w:rPr>
          <w:sz w:val="28"/>
          <w:szCs w:val="28"/>
        </w:rPr>
        <w:t>поверки, выданные лабораториями, аккредитованными национальными органами по аккредитации, подписавшими Мно</w:t>
      </w:r>
      <w:r>
        <w:rPr>
          <w:sz w:val="28"/>
          <w:szCs w:val="28"/>
        </w:rPr>
        <w:t xml:space="preserve">гостороннее </w:t>
      </w:r>
      <w:r w:rsidRPr="000460A6">
        <w:rPr>
          <w:sz w:val="28"/>
          <w:szCs w:val="28"/>
        </w:rPr>
        <w:t xml:space="preserve">соглашение о </w:t>
      </w:r>
      <w:r>
        <w:rPr>
          <w:sz w:val="28"/>
          <w:szCs w:val="28"/>
        </w:rPr>
        <w:t>признании (EA MLA).</w:t>
      </w:r>
    </w:p>
    <w:p w:rsidR="005B2E42" w:rsidRPr="000460A6" w:rsidRDefault="005B2E42" w:rsidP="005B2E42">
      <w:pPr>
        <w:tabs>
          <w:tab w:val="left" w:pos="1134"/>
        </w:tabs>
        <w:rPr>
          <w:sz w:val="28"/>
          <w:szCs w:val="28"/>
        </w:rPr>
      </w:pPr>
      <w:r w:rsidRPr="00E0681A">
        <w:rPr>
          <w:b/>
          <w:bCs/>
          <w:sz w:val="28"/>
          <w:szCs w:val="28"/>
        </w:rPr>
        <w:t>35.</w:t>
      </w:r>
      <w:r>
        <w:rPr>
          <w:sz w:val="28"/>
          <w:szCs w:val="28"/>
        </w:rPr>
        <w:t xml:space="preserve"> Результаты эталонирования</w:t>
      </w:r>
      <w:r w:rsidRPr="000460A6">
        <w:rPr>
          <w:sz w:val="28"/>
          <w:szCs w:val="28"/>
        </w:rPr>
        <w:t>/</w:t>
      </w:r>
      <w:r>
        <w:rPr>
          <w:sz w:val="28"/>
          <w:szCs w:val="28"/>
        </w:rPr>
        <w:t>поверки, указанные в пунктах</w:t>
      </w:r>
      <w:r w:rsidRPr="000460A6">
        <w:rPr>
          <w:sz w:val="28"/>
          <w:szCs w:val="28"/>
        </w:rPr>
        <w:t xml:space="preserve"> 29-34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 оцениваются Национальным институтом метрологии на соответствие определенных средств измерени</w:t>
      </w:r>
      <w:r>
        <w:rPr>
          <w:sz w:val="28"/>
          <w:szCs w:val="28"/>
        </w:rPr>
        <w:t>й</w:t>
      </w:r>
      <w:r w:rsidRPr="000460A6">
        <w:rPr>
          <w:sz w:val="28"/>
          <w:szCs w:val="28"/>
        </w:rPr>
        <w:t xml:space="preserve"> требованиям к ограничению погрешностей измерений в пределах максимально допустимых погрешностей и другим техническим требованиям, предусмотренны</w:t>
      </w:r>
      <w:r>
        <w:rPr>
          <w:sz w:val="28"/>
          <w:szCs w:val="28"/>
        </w:rPr>
        <w:t>м применимым международным, региональным или европейским</w:t>
      </w:r>
      <w:r w:rsidRPr="000460A6">
        <w:rPr>
          <w:sz w:val="28"/>
          <w:szCs w:val="28"/>
        </w:rPr>
        <w:t xml:space="preserve"> н</w:t>
      </w:r>
      <w:r>
        <w:rPr>
          <w:sz w:val="28"/>
          <w:szCs w:val="28"/>
        </w:rPr>
        <w:t>ормативным документам, принятым</w:t>
      </w:r>
      <w:r w:rsidRPr="000460A6">
        <w:rPr>
          <w:sz w:val="28"/>
          <w:szCs w:val="28"/>
        </w:rPr>
        <w:t xml:space="preserve"> в качестве национальных нормативных документов в области метролог</w:t>
      </w:r>
      <w:r>
        <w:rPr>
          <w:sz w:val="28"/>
          <w:szCs w:val="28"/>
        </w:rPr>
        <w:t>ии. На основе отчета об оценке, завершившейся</w:t>
      </w:r>
      <w:r w:rsidRPr="000460A6">
        <w:rPr>
          <w:sz w:val="28"/>
          <w:szCs w:val="28"/>
        </w:rPr>
        <w:t xml:space="preserve"> положительными результатами</w:t>
      </w:r>
      <w:r>
        <w:rPr>
          <w:sz w:val="28"/>
          <w:szCs w:val="28"/>
        </w:rPr>
        <w:t>,</w:t>
      </w:r>
      <w:r w:rsidRPr="000460A6">
        <w:rPr>
          <w:sz w:val="28"/>
          <w:szCs w:val="28"/>
        </w:rPr>
        <w:t xml:space="preserve"> Национальный институт метрологи</w:t>
      </w:r>
      <w:r>
        <w:rPr>
          <w:sz w:val="28"/>
          <w:szCs w:val="28"/>
        </w:rPr>
        <w:t>и</w:t>
      </w:r>
      <w:r w:rsidRPr="000460A6">
        <w:rPr>
          <w:sz w:val="28"/>
          <w:szCs w:val="28"/>
        </w:rPr>
        <w:t xml:space="preserve"> выдает свидетельство о поверке</w:t>
      </w:r>
      <w:proofErr w:type="gramStart"/>
      <w:r w:rsidRPr="000460A6">
        <w:rPr>
          <w:sz w:val="28"/>
          <w:szCs w:val="28"/>
        </w:rPr>
        <w:t>.</w:t>
      </w:r>
      <w:r>
        <w:rPr>
          <w:sz w:val="28"/>
          <w:szCs w:val="28"/>
        </w:rPr>
        <w:t>»</w:t>
      </w:r>
      <w:proofErr w:type="gramEnd"/>
    </w:p>
    <w:p w:rsidR="005B2E42" w:rsidRDefault="005B2E42">
      <w:bookmarkStart w:id="0" w:name="_GoBack"/>
      <w:bookmarkEnd w:id="0"/>
    </w:p>
    <w:sectPr w:rsidR="005B2E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F7307B"/>
    <w:multiLevelType w:val="hybridMultilevel"/>
    <w:tmpl w:val="09882A6A"/>
    <w:lvl w:ilvl="0" w:tplc="69AC6F36">
      <w:start w:val="1"/>
      <w:numFmt w:val="decimal"/>
      <w:lvlText w:val="%1)"/>
      <w:lvlJc w:val="left"/>
      <w:pPr>
        <w:ind w:left="1440" w:hanging="360"/>
      </w:pPr>
    </w:lvl>
    <w:lvl w:ilvl="1" w:tplc="08090019">
      <w:start w:val="1"/>
      <w:numFmt w:val="lowerLetter"/>
      <w:lvlText w:val="%2."/>
      <w:lvlJc w:val="left"/>
      <w:pPr>
        <w:ind w:left="2160" w:hanging="360"/>
      </w:pPr>
    </w:lvl>
    <w:lvl w:ilvl="2" w:tplc="0809001B">
      <w:start w:val="1"/>
      <w:numFmt w:val="lowerRoman"/>
      <w:lvlText w:val="%3."/>
      <w:lvlJc w:val="right"/>
      <w:pPr>
        <w:ind w:left="2880" w:hanging="180"/>
      </w:pPr>
    </w:lvl>
    <w:lvl w:ilvl="3" w:tplc="0809000F">
      <w:start w:val="1"/>
      <w:numFmt w:val="decimal"/>
      <w:lvlText w:val="%4."/>
      <w:lvlJc w:val="left"/>
      <w:pPr>
        <w:ind w:left="3600" w:hanging="360"/>
      </w:pPr>
    </w:lvl>
    <w:lvl w:ilvl="4" w:tplc="08090019">
      <w:start w:val="1"/>
      <w:numFmt w:val="lowerLetter"/>
      <w:lvlText w:val="%5."/>
      <w:lvlJc w:val="left"/>
      <w:pPr>
        <w:ind w:left="4320" w:hanging="360"/>
      </w:pPr>
    </w:lvl>
    <w:lvl w:ilvl="5" w:tplc="0809001B">
      <w:start w:val="1"/>
      <w:numFmt w:val="lowerRoman"/>
      <w:lvlText w:val="%6."/>
      <w:lvlJc w:val="right"/>
      <w:pPr>
        <w:ind w:left="5040" w:hanging="180"/>
      </w:pPr>
    </w:lvl>
    <w:lvl w:ilvl="6" w:tplc="0809000F">
      <w:start w:val="1"/>
      <w:numFmt w:val="decimal"/>
      <w:lvlText w:val="%7."/>
      <w:lvlJc w:val="left"/>
      <w:pPr>
        <w:ind w:left="5760" w:hanging="360"/>
      </w:pPr>
    </w:lvl>
    <w:lvl w:ilvl="7" w:tplc="08090019">
      <w:start w:val="1"/>
      <w:numFmt w:val="lowerLetter"/>
      <w:lvlText w:val="%8."/>
      <w:lvlJc w:val="left"/>
      <w:pPr>
        <w:ind w:left="6480" w:hanging="360"/>
      </w:pPr>
    </w:lvl>
    <w:lvl w:ilvl="8" w:tplc="080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D4628FC"/>
    <w:multiLevelType w:val="hybridMultilevel"/>
    <w:tmpl w:val="1C8464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5CAB5495"/>
    <w:multiLevelType w:val="hybridMultilevel"/>
    <w:tmpl w:val="39E447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E42"/>
    <w:rsid w:val="005B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4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2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2E4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2E42"/>
    <w:pPr>
      <w:spacing w:after="200" w:line="276" w:lineRule="auto"/>
      <w:ind w:left="720" w:firstLine="0"/>
      <w:contextualSpacing/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2E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2E42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2592</Words>
  <Characters>14777</Characters>
  <Application>Microsoft Office Word</Application>
  <DocSecurity>0</DocSecurity>
  <Lines>123</Lines>
  <Paragraphs>34</Paragraphs>
  <ScaleCrop>false</ScaleCrop>
  <Company/>
  <LinksUpToDate>false</LinksUpToDate>
  <CharactersWithSpaces>17335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Munteanu MA. Ana</dc:creator>
  <cp:lastModifiedBy>Munteanu MA. Ana</cp:lastModifiedBy>
  <cp:revision>1</cp:revision>
  <dcterms:created xsi:type="dcterms:W3CDTF">2018-01-11T14:03:00Z</dcterms:created>
  <dcterms:modified xsi:type="dcterms:W3CDTF">2018-01-11T14:04:00Z</dcterms:modified>
</cp:coreProperties>
</file>